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8" w:type="dxa"/>
        <w:tblInd w:w="-142" w:type="dxa"/>
        <w:tblLayout w:type="fixed"/>
        <w:tblCellMar>
          <w:left w:w="0" w:type="dxa"/>
          <w:right w:w="0" w:type="dxa"/>
        </w:tblCellMar>
        <w:tblLook w:val="01E0" w:firstRow="1" w:lastRow="1" w:firstColumn="1" w:lastColumn="1" w:noHBand="0" w:noVBand="0"/>
      </w:tblPr>
      <w:tblGrid>
        <w:gridCol w:w="4253"/>
        <w:gridCol w:w="5885"/>
      </w:tblGrid>
      <w:tr w:rsidR="00CB7CC3" w14:paraId="61300075" w14:textId="77777777" w:rsidTr="00D05381">
        <w:trPr>
          <w:trHeight w:val="649"/>
        </w:trPr>
        <w:tc>
          <w:tcPr>
            <w:tcW w:w="4253" w:type="dxa"/>
          </w:tcPr>
          <w:p w14:paraId="376017CB" w14:textId="77777777" w:rsidR="00D05381" w:rsidRDefault="00D05381" w:rsidP="00D05381">
            <w:pPr>
              <w:ind w:right="-108"/>
              <w:jc w:val="center"/>
              <w:rPr>
                <w:noProof/>
                <w:sz w:val="26"/>
              </w:rPr>
            </w:pPr>
            <w:r>
              <w:rPr>
                <w:noProof/>
                <w:sz w:val="26"/>
              </w:rPr>
              <w:t>PHÒNG GD&amp;ĐT TP ĐIỆN BIÊN PHỦ</w:t>
            </w:r>
          </w:p>
          <w:p w14:paraId="7C7D9B69" w14:textId="77777777" w:rsidR="00D05381" w:rsidRDefault="00D05381" w:rsidP="00D05381">
            <w:pPr>
              <w:ind w:right="-108"/>
              <w:jc w:val="center"/>
              <w:rPr>
                <w:b/>
                <w:noProof/>
                <w:sz w:val="26"/>
                <w:lang w:val="en-US"/>
              </w:rPr>
            </w:pPr>
            <w:r>
              <w:rPr>
                <w:b/>
                <w:noProof/>
                <w:sz w:val="26"/>
              </w:rPr>
              <w:t xml:space="preserve">        TRƯỜNG THCS </w:t>
            </w:r>
            <w:r>
              <w:rPr>
                <w:b/>
                <w:noProof/>
                <w:sz w:val="26"/>
                <w:lang w:val="en-US"/>
              </w:rPr>
              <w:t>TRẦN CAN</w:t>
            </w:r>
            <w:r>
              <w:rPr>
                <w:b/>
                <w:noProof/>
                <w:sz w:val="26"/>
              </w:rPr>
              <w:t xml:space="preserve"> </w:t>
            </w:r>
          </w:p>
          <w:p w14:paraId="79C01516" w14:textId="77777777" w:rsidR="00CB7CC3" w:rsidRDefault="00CB7CC3">
            <w:pPr>
              <w:pStyle w:val="TableParagraph"/>
              <w:ind w:left="646" w:hanging="380"/>
              <w:jc w:val="center"/>
              <w:rPr>
                <w:b/>
                <w:sz w:val="24"/>
                <w:szCs w:val="24"/>
                <w:lang w:val="en-US"/>
              </w:rPr>
            </w:pPr>
          </w:p>
        </w:tc>
        <w:tc>
          <w:tcPr>
            <w:tcW w:w="5885" w:type="dxa"/>
          </w:tcPr>
          <w:p w14:paraId="58F5D644" w14:textId="77777777" w:rsidR="00CB7CC3" w:rsidRDefault="00E90F47">
            <w:pPr>
              <w:pStyle w:val="TableParagraph"/>
              <w:spacing w:line="287" w:lineRule="exact"/>
              <w:ind w:left="67"/>
              <w:jc w:val="center"/>
              <w:rPr>
                <w:b/>
                <w:sz w:val="24"/>
                <w:szCs w:val="24"/>
              </w:rPr>
            </w:pPr>
            <w:r>
              <w:rPr>
                <w:b/>
                <w:sz w:val="24"/>
                <w:szCs w:val="24"/>
              </w:rPr>
              <w:t>CỘNG HÒA XÃ HỘI CHỦ NGHĨA VIỆT NAM</w:t>
            </w:r>
          </w:p>
          <w:p w14:paraId="6A29D07B" w14:textId="77777777" w:rsidR="00CB7CC3" w:rsidRDefault="00E90F47">
            <w:pPr>
              <w:pStyle w:val="TableParagraph"/>
              <w:spacing w:line="322" w:lineRule="exact"/>
              <w:ind w:left="75"/>
              <w:jc w:val="center"/>
              <w:rPr>
                <w:b/>
                <w:sz w:val="24"/>
                <w:szCs w:val="24"/>
              </w:rPr>
            </w:pPr>
            <w:r>
              <w:rPr>
                <w:b/>
                <w:sz w:val="24"/>
                <w:szCs w:val="24"/>
              </w:rPr>
              <w:t xml:space="preserve">Độc </w:t>
            </w:r>
            <w:r>
              <w:rPr>
                <w:b/>
                <w:sz w:val="24"/>
                <w:szCs w:val="24"/>
                <w:u w:val="single"/>
              </w:rPr>
              <w:t>lập - Tự do - Hạnh</w:t>
            </w:r>
            <w:r>
              <w:rPr>
                <w:b/>
                <w:sz w:val="24"/>
                <w:szCs w:val="24"/>
              </w:rPr>
              <w:t xml:space="preserve"> phúc</w:t>
            </w:r>
          </w:p>
        </w:tc>
      </w:tr>
      <w:tr w:rsidR="00CB7CC3" w14:paraId="399A224B" w14:textId="77777777" w:rsidTr="00D05381">
        <w:trPr>
          <w:trHeight w:val="583"/>
        </w:trPr>
        <w:tc>
          <w:tcPr>
            <w:tcW w:w="4253" w:type="dxa"/>
          </w:tcPr>
          <w:p w14:paraId="098E796D" w14:textId="77777777" w:rsidR="00CB7CC3" w:rsidRDefault="00E90F47" w:rsidP="00791205">
            <w:pPr>
              <w:pStyle w:val="TableParagraph"/>
              <w:tabs>
                <w:tab w:val="left" w:pos="783"/>
                <w:tab w:val="left" w:pos="1411"/>
              </w:tabs>
              <w:spacing w:before="261" w:line="302" w:lineRule="exact"/>
              <w:ind w:left="200"/>
              <w:jc w:val="center"/>
              <w:rPr>
                <w:sz w:val="24"/>
                <w:szCs w:val="24"/>
                <w:lang w:val="en-US"/>
              </w:rPr>
            </w:pPr>
            <w:r>
              <w:rPr>
                <w:sz w:val="24"/>
                <w:szCs w:val="24"/>
              </w:rPr>
              <w:t>Số:</w:t>
            </w:r>
            <w:r>
              <w:rPr>
                <w:sz w:val="24"/>
                <w:szCs w:val="24"/>
              </w:rPr>
              <w:tab/>
            </w:r>
            <w:r w:rsidR="00791205">
              <w:rPr>
                <w:sz w:val="24"/>
                <w:szCs w:val="24"/>
                <w:lang w:val="en-US"/>
              </w:rPr>
              <w:t xml:space="preserve">  </w:t>
            </w:r>
            <w:r>
              <w:rPr>
                <w:sz w:val="24"/>
                <w:szCs w:val="24"/>
              </w:rPr>
              <w:t>/</w:t>
            </w:r>
            <w:r w:rsidR="00791205">
              <w:rPr>
                <w:sz w:val="24"/>
                <w:szCs w:val="24"/>
                <w:lang w:val="en-US"/>
              </w:rPr>
              <w:t>KH – THCSTrC</w:t>
            </w:r>
          </w:p>
        </w:tc>
        <w:tc>
          <w:tcPr>
            <w:tcW w:w="5885" w:type="dxa"/>
          </w:tcPr>
          <w:p w14:paraId="39D4F3CF" w14:textId="77777777" w:rsidR="00CB7CC3" w:rsidRDefault="00791205" w:rsidP="00346A3F">
            <w:pPr>
              <w:pStyle w:val="TableParagraph"/>
              <w:tabs>
                <w:tab w:val="left" w:pos="2532"/>
              </w:tabs>
              <w:spacing w:before="261" w:line="302" w:lineRule="exact"/>
              <w:ind w:left="282"/>
              <w:jc w:val="center"/>
              <w:rPr>
                <w:i/>
                <w:sz w:val="24"/>
                <w:szCs w:val="24"/>
              </w:rPr>
            </w:pPr>
            <w:r>
              <w:rPr>
                <w:i/>
                <w:sz w:val="24"/>
                <w:szCs w:val="24"/>
                <w:lang w:val="en-US"/>
              </w:rPr>
              <w:t>Him Lam</w:t>
            </w:r>
            <w:r w:rsidR="00E90F47">
              <w:rPr>
                <w:i/>
                <w:sz w:val="24"/>
                <w:szCs w:val="24"/>
                <w:lang w:val="en-US"/>
              </w:rPr>
              <w:t xml:space="preserve">, </w:t>
            </w:r>
            <w:r w:rsidR="00E90F47">
              <w:rPr>
                <w:i/>
                <w:sz w:val="24"/>
                <w:szCs w:val="24"/>
              </w:rPr>
              <w:t xml:space="preserve">ngày </w:t>
            </w:r>
            <w:r w:rsidR="00E90F47">
              <w:rPr>
                <w:i/>
                <w:spacing w:val="57"/>
                <w:sz w:val="24"/>
                <w:szCs w:val="24"/>
                <w:lang w:val="en-US"/>
              </w:rPr>
              <w:t>5</w:t>
            </w:r>
            <w:r w:rsidR="007D284B">
              <w:rPr>
                <w:i/>
                <w:sz w:val="24"/>
                <w:szCs w:val="24"/>
              </w:rPr>
              <w:t>tháng 0</w:t>
            </w:r>
            <w:r w:rsidR="007D284B">
              <w:rPr>
                <w:i/>
                <w:sz w:val="24"/>
                <w:szCs w:val="24"/>
                <w:lang w:val="en-US"/>
              </w:rPr>
              <w:t>3</w:t>
            </w:r>
            <w:r w:rsidR="00E90F47">
              <w:rPr>
                <w:i/>
                <w:sz w:val="24"/>
                <w:szCs w:val="24"/>
              </w:rPr>
              <w:t xml:space="preserve"> năm</w:t>
            </w:r>
            <w:r w:rsidR="00E90F47">
              <w:rPr>
                <w:i/>
                <w:spacing w:val="-11"/>
                <w:sz w:val="24"/>
                <w:szCs w:val="24"/>
              </w:rPr>
              <w:t xml:space="preserve"> </w:t>
            </w:r>
            <w:r w:rsidR="00E90F47">
              <w:rPr>
                <w:i/>
                <w:sz w:val="24"/>
                <w:szCs w:val="24"/>
              </w:rPr>
              <w:t>2023</w:t>
            </w:r>
          </w:p>
        </w:tc>
      </w:tr>
    </w:tbl>
    <w:p w14:paraId="692265C5" w14:textId="77777777" w:rsidR="00CB7CC3" w:rsidRDefault="00CB7CC3">
      <w:pPr>
        <w:pStyle w:val="BodyText"/>
        <w:spacing w:before="0"/>
        <w:ind w:left="0" w:firstLine="0"/>
        <w:rPr>
          <w:sz w:val="20"/>
        </w:rPr>
      </w:pPr>
    </w:p>
    <w:p w14:paraId="67A71E31" w14:textId="77777777" w:rsidR="00CB7CC3" w:rsidRDefault="00CB7CC3">
      <w:pPr>
        <w:pStyle w:val="BodyText"/>
        <w:spacing w:before="5"/>
        <w:ind w:left="0" w:firstLine="0"/>
        <w:rPr>
          <w:sz w:val="21"/>
        </w:rPr>
      </w:pPr>
    </w:p>
    <w:p w14:paraId="113E1FA9" w14:textId="77777777" w:rsidR="00CB7CC3" w:rsidRDefault="00E90F47">
      <w:pPr>
        <w:pStyle w:val="Heading1"/>
        <w:spacing w:before="89"/>
        <w:ind w:right="1779"/>
      </w:pPr>
      <w:r>
        <w:t>KẾ HOẠCH</w:t>
      </w:r>
    </w:p>
    <w:p w14:paraId="1751526A" w14:textId="77777777" w:rsidR="00791205" w:rsidRDefault="00E90F47">
      <w:pPr>
        <w:spacing w:before="62"/>
        <w:ind w:right="12"/>
        <w:jc w:val="center"/>
        <w:rPr>
          <w:b/>
          <w:sz w:val="28"/>
          <w:lang w:val="en-US"/>
        </w:rPr>
      </w:pPr>
      <w:r>
        <w:rPr>
          <w:b/>
          <w:sz w:val="28"/>
        </w:rPr>
        <w:t xml:space="preserve">Triển khai thực hiện nhiệm vụ Đề án 06/CP trên địa bàn trường THCS </w:t>
      </w:r>
    </w:p>
    <w:p w14:paraId="25D372F1" w14:textId="77777777" w:rsidR="00CB7CC3" w:rsidRDefault="00791205">
      <w:pPr>
        <w:spacing w:before="62"/>
        <w:ind w:right="12"/>
        <w:jc w:val="center"/>
        <w:rPr>
          <w:b/>
          <w:sz w:val="28"/>
        </w:rPr>
      </w:pPr>
      <w:r>
        <w:rPr>
          <w:b/>
          <w:sz w:val="28"/>
        </w:rPr>
        <w:t>Trần Can</w:t>
      </w:r>
      <w:r w:rsidR="00E90F47">
        <w:rPr>
          <w:b/>
          <w:sz w:val="28"/>
        </w:rPr>
        <w:t xml:space="preserve"> năm 2023</w:t>
      </w:r>
    </w:p>
    <w:p w14:paraId="3BED5780" w14:textId="77777777" w:rsidR="00CB7CC3" w:rsidRDefault="00CB7CC3">
      <w:pPr>
        <w:pStyle w:val="BodyText"/>
        <w:spacing w:before="6"/>
        <w:ind w:left="0" w:firstLine="0"/>
        <w:rPr>
          <w:i/>
          <w:sz w:val="27"/>
        </w:rPr>
      </w:pPr>
    </w:p>
    <w:p w14:paraId="1B429C13" w14:textId="77777777" w:rsidR="00CB7CC3" w:rsidRDefault="00E90F47">
      <w:pPr>
        <w:pStyle w:val="Heading1"/>
        <w:numPr>
          <w:ilvl w:val="0"/>
          <w:numId w:val="9"/>
        </w:numPr>
        <w:tabs>
          <w:tab w:val="left" w:pos="1272"/>
        </w:tabs>
        <w:ind w:hanging="251"/>
        <w:jc w:val="both"/>
      </w:pPr>
      <w:r>
        <w:t>MỤC ĐÍCH, YÊU</w:t>
      </w:r>
      <w:r>
        <w:rPr>
          <w:spacing w:val="-2"/>
        </w:rPr>
        <w:t xml:space="preserve"> </w:t>
      </w:r>
      <w:r>
        <w:t>CẦU</w:t>
      </w:r>
    </w:p>
    <w:p w14:paraId="656A3ED2" w14:textId="77777777" w:rsidR="00CB7CC3" w:rsidRDefault="00E90F47">
      <w:pPr>
        <w:pStyle w:val="ListParagraph"/>
        <w:numPr>
          <w:ilvl w:val="0"/>
          <w:numId w:val="8"/>
        </w:numPr>
        <w:tabs>
          <w:tab w:val="left" w:pos="1361"/>
        </w:tabs>
        <w:spacing w:before="116"/>
        <w:ind w:right="126" w:firstLine="719"/>
        <w:rPr>
          <w:sz w:val="28"/>
        </w:rPr>
      </w:pPr>
      <w:r>
        <w:rPr>
          <w:sz w:val="28"/>
        </w:rPr>
        <w:t xml:space="preserve">Tổ chức quán triệt, triển khai kịp thời, đồng bộ, hiệu quả các chủ trương, mục tiêu, yêu cầu, nhiệm vụ và giải pháp trong Quyết định số 06/QĐ- TTg ngày 06/01/2022 của Thủ tướng Chính phủ phê duyệt Đề án phát triển </w:t>
      </w:r>
      <w:r>
        <w:rPr>
          <w:spacing w:val="-2"/>
          <w:sz w:val="28"/>
        </w:rPr>
        <w:t xml:space="preserve">ứng </w:t>
      </w:r>
      <w:r>
        <w:rPr>
          <w:sz w:val="28"/>
        </w:rPr>
        <w:t xml:space="preserve">dụng dữ liệu về dân cư, định danh và xác thực điện tử phục vụ chuyển đổi số quốc gia giai đoạn 2022 - 2025, tầm nhìn đến năm 2030” </w:t>
      </w:r>
      <w:r>
        <w:rPr>
          <w:i/>
          <w:sz w:val="28"/>
        </w:rPr>
        <w:t xml:space="preserve">(gọi tắt là Đề án 06/CP) </w:t>
      </w:r>
      <w:r>
        <w:rPr>
          <w:sz w:val="28"/>
        </w:rPr>
        <w:t>trong năm 2023 và những năm tiếp theo; tạo sự thống nhất trong nhận thức và hành động của cấp ủy, thủ trưởng các cơ quan, đơn vị, địa phương từ tỉnh đến cơ sở trong công tác triển khai thực</w:t>
      </w:r>
      <w:r>
        <w:rPr>
          <w:spacing w:val="-8"/>
          <w:sz w:val="28"/>
        </w:rPr>
        <w:t xml:space="preserve"> </w:t>
      </w:r>
      <w:r>
        <w:rPr>
          <w:sz w:val="28"/>
        </w:rPr>
        <w:t>hiện.</w:t>
      </w:r>
    </w:p>
    <w:p w14:paraId="37F8E7CA" w14:textId="77777777" w:rsidR="00CB7CC3" w:rsidRDefault="00E90F47">
      <w:pPr>
        <w:pStyle w:val="ListParagraph"/>
        <w:numPr>
          <w:ilvl w:val="0"/>
          <w:numId w:val="8"/>
        </w:numPr>
        <w:tabs>
          <w:tab w:val="left" w:pos="1310"/>
        </w:tabs>
        <w:spacing w:before="122"/>
        <w:ind w:right="128" w:firstLine="719"/>
        <w:rPr>
          <w:sz w:val="28"/>
        </w:rPr>
      </w:pPr>
      <w:r>
        <w:rPr>
          <w:sz w:val="28"/>
        </w:rPr>
        <w:t xml:space="preserve">Tập trung phấn đấu hoàn thành các mục tiêu tổng quát, mục tiêu cụ thể trong ứng dụng Cơ sở dữ liệu quốc gia về dân cư (CSDLQG về DC), hệ thống định danh và xác thực điện tử, thẻ Căn cước công dân gắn chíp điện tử (CCCD) để phục vụ 05 nhóm tiện ích: </w:t>
      </w:r>
      <w:r>
        <w:rPr>
          <w:sz w:val="28"/>
          <w:vertAlign w:val="superscript"/>
        </w:rPr>
        <w:t>(1)</w:t>
      </w:r>
      <w:r>
        <w:rPr>
          <w:sz w:val="28"/>
        </w:rPr>
        <w:t xml:space="preserve"> Phục vụ giải quyết thủ tục hành chính và cung cấp dịch vụ công trực tuyến; </w:t>
      </w:r>
      <w:r>
        <w:rPr>
          <w:sz w:val="28"/>
          <w:vertAlign w:val="superscript"/>
        </w:rPr>
        <w:t>(2)</w:t>
      </w:r>
      <w:r>
        <w:rPr>
          <w:sz w:val="28"/>
        </w:rPr>
        <w:t xml:space="preserve"> Phục vụ phát triển kinh tế, xã hội; </w:t>
      </w:r>
      <w:r>
        <w:rPr>
          <w:sz w:val="28"/>
          <w:vertAlign w:val="superscript"/>
        </w:rPr>
        <w:t>(3)</w:t>
      </w:r>
      <w:r>
        <w:rPr>
          <w:sz w:val="28"/>
        </w:rPr>
        <w:t xml:space="preserve"> Phục vụ công dân số; </w:t>
      </w:r>
      <w:r>
        <w:rPr>
          <w:sz w:val="28"/>
          <w:vertAlign w:val="superscript"/>
        </w:rPr>
        <w:t>(4)</w:t>
      </w:r>
      <w:r>
        <w:rPr>
          <w:sz w:val="28"/>
        </w:rPr>
        <w:t xml:space="preserve"> Hoàn thiện hệ sinh thái phục vụ kết nối, khai thác, bổ sung làm giàu dữ liệu dân cư; </w:t>
      </w:r>
      <w:r>
        <w:rPr>
          <w:sz w:val="28"/>
          <w:vertAlign w:val="superscript"/>
        </w:rPr>
        <w:t>(5)</w:t>
      </w:r>
      <w:r>
        <w:rPr>
          <w:sz w:val="28"/>
        </w:rPr>
        <w:t xml:space="preserve"> Phục vụ chỉ đạo, điều hành của lãnh đạo các</w:t>
      </w:r>
      <w:r>
        <w:rPr>
          <w:spacing w:val="-10"/>
          <w:sz w:val="28"/>
        </w:rPr>
        <w:t xml:space="preserve"> </w:t>
      </w:r>
      <w:r>
        <w:rPr>
          <w:sz w:val="28"/>
        </w:rPr>
        <w:t>cấp.</w:t>
      </w:r>
    </w:p>
    <w:p w14:paraId="62E100A1" w14:textId="77777777" w:rsidR="00CB7CC3" w:rsidRDefault="00E90F47">
      <w:pPr>
        <w:pStyle w:val="ListParagraph"/>
        <w:numPr>
          <w:ilvl w:val="0"/>
          <w:numId w:val="8"/>
        </w:numPr>
        <w:tabs>
          <w:tab w:val="left" w:pos="1351"/>
        </w:tabs>
        <w:ind w:right="128" w:firstLine="719"/>
        <w:rPr>
          <w:sz w:val="28"/>
        </w:rPr>
      </w:pPr>
      <w:r>
        <w:rPr>
          <w:sz w:val="28"/>
        </w:rPr>
        <w:t xml:space="preserve">Xác định cụ thể các nội dung, nhiệm vụ, thời gian thực hiện, trách nhiệm hoàn thành để phân công cho CB;GV;NV nhà trường trong triển khai thực hiện Đề án 06; phát huy vai trò, trách nhiệm của người đứng đầu đơn vị trong công tác lãnh đạo, chỉ đạo theo tiêu chí: </w:t>
      </w:r>
      <w:r>
        <w:rPr>
          <w:i/>
          <w:sz w:val="28"/>
        </w:rPr>
        <w:t xml:space="preserve">“rõ người, rõ việc, rõ tiến độ, rõ kết quả, rõ trách nhiệm” </w:t>
      </w:r>
      <w:r>
        <w:rPr>
          <w:sz w:val="28"/>
        </w:rPr>
        <w:t>trong triển khai thực hiện kế hoạch và trong công tác phối hợp tham mưu Tổ công tác thực hiện Đề án 06/CP để triển khai các nhiệm vụ của Đề án</w:t>
      </w:r>
      <w:r>
        <w:rPr>
          <w:spacing w:val="-5"/>
          <w:sz w:val="28"/>
        </w:rPr>
        <w:t xml:space="preserve"> </w:t>
      </w:r>
      <w:r>
        <w:rPr>
          <w:sz w:val="28"/>
        </w:rPr>
        <w:t>06/CP.</w:t>
      </w:r>
    </w:p>
    <w:p w14:paraId="6CE20EEE" w14:textId="77777777" w:rsidR="00CB7CC3" w:rsidRDefault="00E90F47">
      <w:pPr>
        <w:pStyle w:val="Heading1"/>
        <w:numPr>
          <w:ilvl w:val="0"/>
          <w:numId w:val="9"/>
        </w:numPr>
        <w:tabs>
          <w:tab w:val="left" w:pos="1382"/>
        </w:tabs>
        <w:spacing w:before="125"/>
        <w:ind w:left="1381" w:hanging="361"/>
        <w:jc w:val="both"/>
      </w:pPr>
      <w:r>
        <w:t>NHIỆM VỤ CỤ THỂ VÀ PHÂN CÔNG TRÁCH</w:t>
      </w:r>
      <w:r>
        <w:rPr>
          <w:spacing w:val="-7"/>
        </w:rPr>
        <w:t xml:space="preserve"> </w:t>
      </w:r>
      <w:r>
        <w:t>NHIỆM</w:t>
      </w:r>
    </w:p>
    <w:p w14:paraId="3763B6A0" w14:textId="77777777" w:rsidR="00CB7CC3" w:rsidRDefault="00E90F47">
      <w:pPr>
        <w:pStyle w:val="Heading1"/>
        <w:tabs>
          <w:tab w:val="left" w:pos="1382"/>
        </w:tabs>
        <w:spacing w:before="125"/>
        <w:ind w:left="1020"/>
        <w:jc w:val="both"/>
      </w:pPr>
      <w:r>
        <w:t>1.Nhiệm vụ chung</w:t>
      </w:r>
    </w:p>
    <w:p w14:paraId="0761DCD7" w14:textId="77777777" w:rsidR="00CB7CC3" w:rsidRDefault="00E90F47">
      <w:pPr>
        <w:pStyle w:val="BodyText"/>
        <w:tabs>
          <w:tab w:val="left" w:pos="0"/>
        </w:tabs>
        <w:spacing w:before="115"/>
        <w:ind w:left="0" w:right="128" w:firstLine="0"/>
      </w:pPr>
      <w:r>
        <w:tab/>
        <w:t xml:space="preserve"> Hiệu trưởng triển khai thực hiện nghiêm túc, hiệu quả các nhiệm vụ theo </w:t>
      </w:r>
      <w:r>
        <w:rPr>
          <w:rStyle w:val="markedcontent"/>
        </w:rPr>
        <w:t xml:space="preserve"> công văn số 2500/SGDĐT-QLCL ngày 13/10/2022 của Sở Giáo dục và Đào tạo về việc triển khai thực hiện một số nhiệm vụ cấp bách trong triển khai thực hiện Đề án 06</w:t>
      </w:r>
      <w:r>
        <w:t>. Đặc biệt, tập trung chỉ đạo thực hiện các nhiệm vụ trọng tâm của Đề án 06 trong năm 2023, cụ thể:</w:t>
      </w:r>
    </w:p>
    <w:p w14:paraId="5061C6DF" w14:textId="77777777" w:rsidR="00CB7CC3" w:rsidRDefault="00E90F47" w:rsidP="00791205">
      <w:pPr>
        <w:pStyle w:val="BodyText"/>
        <w:spacing w:before="0"/>
        <w:ind w:left="0" w:right="130" w:firstLine="720"/>
        <w:rPr>
          <w:rStyle w:val="markedcontent"/>
        </w:rPr>
      </w:pPr>
      <w:r>
        <w:rPr>
          <w:rStyle w:val="markedcontent"/>
        </w:rPr>
        <w:t xml:space="preserve">1.1.Chỉ đạo thực hiện tốt công tác phối hợp triển khai cấp CCCD và định </w:t>
      </w:r>
      <w:r>
        <w:rPr>
          <w:rStyle w:val="markedcontent"/>
        </w:rPr>
        <w:lastRenderedPageBreak/>
        <w:t>danh điện tử cho học sinh từ đủ 14 tuổi trở lên theo chỉ đạo tại Văn bản số 967/SGDĐT-KTKĐCLGD&amp;CNTT ngày 26/4/2022 của Sở Giáo dục và Đào tạo.</w:t>
      </w:r>
      <w:r>
        <w:br/>
      </w:r>
      <w:r w:rsidR="00791205">
        <w:rPr>
          <w:rStyle w:val="markedcontent"/>
          <w:lang w:val="en-US"/>
        </w:rPr>
        <w:t xml:space="preserve">         </w:t>
      </w:r>
      <w:r>
        <w:rPr>
          <w:rStyle w:val="markedcontent"/>
        </w:rPr>
        <w:t>1.2.Tuyên truyền, phổ biến đến toàn thể cán bộ, giáo viên, người lao động và</w:t>
      </w:r>
      <w:r>
        <w:br/>
      </w:r>
      <w:r>
        <w:rPr>
          <w:rStyle w:val="markedcontent"/>
        </w:rPr>
        <w:t>học sinh trong đơn vị nhà trường, thực hiện đăng ký sử dụng sim điện thoại chính</w:t>
      </w:r>
      <w:r>
        <w:br/>
      </w:r>
      <w:r>
        <w:rPr>
          <w:rStyle w:val="markedcontent"/>
        </w:rPr>
        <w:t>chủ khi thực hiện các thủ tục hành chính, dịch vụ công; chỉ đạo thực hiện nghiêm túc và tuyên truyền để người thân và gia đình thực hiện việc thu nhận Căn cước công dân và định danh điện tử, tải và cài đặt ứng dụng VNEID, kích hoạt tài khoản định danh điện tử theo các bước hướng dẫn trên hệ thống.</w:t>
      </w:r>
    </w:p>
    <w:p w14:paraId="52173DA4" w14:textId="77777777" w:rsidR="00CB7CC3" w:rsidRDefault="00791205">
      <w:pPr>
        <w:pStyle w:val="BodyText"/>
        <w:spacing w:before="0"/>
        <w:ind w:left="0" w:right="130" w:firstLine="0"/>
        <w:rPr>
          <w:rStyle w:val="markedcontent"/>
        </w:rPr>
      </w:pPr>
      <w:r>
        <w:rPr>
          <w:rStyle w:val="markedcontent"/>
          <w:lang w:val="en-US"/>
        </w:rPr>
        <w:t xml:space="preserve">        </w:t>
      </w:r>
      <w:r w:rsidR="00E90F47">
        <w:rPr>
          <w:rStyle w:val="markedcontent"/>
        </w:rPr>
        <w:t>1.3. Cử cán bộ, giáo viên, nhân viên trong nhà trường nghiên cứu tiếp thu</w:t>
      </w:r>
      <w:r w:rsidR="00E90F47">
        <w:br/>
      </w:r>
      <w:r w:rsidR="00E90F47">
        <w:rPr>
          <w:rStyle w:val="markedcontent"/>
        </w:rPr>
        <w:t>cùng vào cuộc để hướng dẫn, hỗ trợ cho cán bộ, giáo viên, nhân viên, phụ huynh</w:t>
      </w:r>
      <w:r w:rsidR="00E90F47">
        <w:br/>
      </w:r>
      <w:r w:rsidR="00E90F47">
        <w:rPr>
          <w:rStyle w:val="markedcontent"/>
        </w:rPr>
        <w:t>và học sinh. Cài đặt và kích hoạt ứng dụng VNEID, thực hiện dịch vụ công trực</w:t>
      </w:r>
      <w:r w:rsidR="00E90F47">
        <w:br/>
      </w:r>
      <w:r w:rsidR="00E90F47">
        <w:rPr>
          <w:rStyle w:val="markedcontent"/>
        </w:rPr>
        <w:t>tuyến đảm bảo 100% các thủ tục hành chính được thực hiện trên môi trường điện tử đảm bảo chất lượng, hiệu quả.</w:t>
      </w:r>
    </w:p>
    <w:p w14:paraId="60A4943E" w14:textId="77777777" w:rsidR="00CB7CC3" w:rsidRDefault="00E90F47">
      <w:pPr>
        <w:pStyle w:val="BodyText"/>
        <w:spacing w:before="0"/>
        <w:ind w:left="720" w:right="130" w:firstLine="0"/>
        <w:rPr>
          <w:b/>
          <w:bCs/>
        </w:rPr>
      </w:pPr>
      <w:r>
        <w:br/>
      </w:r>
      <w:r>
        <w:rPr>
          <w:b/>
          <w:bCs/>
        </w:rPr>
        <w:t>2. Nhiệm vụ cụ thể</w:t>
      </w:r>
    </w:p>
    <w:p w14:paraId="24D7FC4C" w14:textId="77777777" w:rsidR="00CB7CC3" w:rsidRDefault="00E90F47">
      <w:pPr>
        <w:pStyle w:val="Heading1"/>
        <w:tabs>
          <w:tab w:val="left" w:pos="0"/>
        </w:tabs>
        <w:spacing w:before="125"/>
        <w:ind w:left="0"/>
        <w:jc w:val="both"/>
      </w:pPr>
      <w:r>
        <w:tab/>
        <w:t>2.1.Công tác tham mưu, chỉ đạo triển khai thực</w:t>
      </w:r>
      <w:r>
        <w:rPr>
          <w:spacing w:val="-6"/>
        </w:rPr>
        <w:t xml:space="preserve"> </w:t>
      </w:r>
      <w:r>
        <w:t>hiện</w:t>
      </w:r>
    </w:p>
    <w:p w14:paraId="0CF6A70F" w14:textId="77777777" w:rsidR="00CB7CC3" w:rsidRDefault="00E90F47">
      <w:pPr>
        <w:tabs>
          <w:tab w:val="left" w:pos="0"/>
        </w:tabs>
        <w:ind w:right="136"/>
        <w:jc w:val="both"/>
        <w:rPr>
          <w:sz w:val="28"/>
        </w:rPr>
      </w:pPr>
      <w:r>
        <w:rPr>
          <w:sz w:val="28"/>
        </w:rPr>
        <w:tab/>
        <w:t>Tổ chức điều tra cơ bản tình hình và khả năng thực hiện một số nhiệm vụ cấp bách để áp dụng, triển khai Đề án cho phù</w:t>
      </w:r>
      <w:r>
        <w:rPr>
          <w:spacing w:val="-3"/>
          <w:sz w:val="28"/>
        </w:rPr>
        <w:t xml:space="preserve"> </w:t>
      </w:r>
      <w:r>
        <w:rPr>
          <w:sz w:val="28"/>
        </w:rPr>
        <w:t>hợp.</w:t>
      </w:r>
    </w:p>
    <w:p w14:paraId="6D73ADCF" w14:textId="77777777" w:rsidR="00CB7CC3" w:rsidRDefault="00E90F47">
      <w:pPr>
        <w:tabs>
          <w:tab w:val="left" w:pos="0"/>
        </w:tabs>
        <w:ind w:right="136"/>
        <w:jc w:val="both"/>
        <w:rPr>
          <w:sz w:val="28"/>
        </w:rPr>
      </w:pPr>
      <w:r>
        <w:rPr>
          <w:sz w:val="28"/>
        </w:rPr>
        <w:tab/>
        <w:t>Người thực hiện: Bộ phận chuyên môn; GVCN rà soát, tổng hợp .</w:t>
      </w:r>
      <w:r>
        <w:rPr>
          <w:sz w:val="28"/>
        </w:rPr>
        <w:tab/>
      </w:r>
    </w:p>
    <w:p w14:paraId="09DFC35B" w14:textId="77777777" w:rsidR="00CB7CC3" w:rsidRDefault="00E90F47">
      <w:pPr>
        <w:pStyle w:val="ListParagraph"/>
        <w:tabs>
          <w:tab w:val="left" w:pos="0"/>
        </w:tabs>
        <w:ind w:left="0" w:firstLine="0"/>
        <w:rPr>
          <w:sz w:val="28"/>
        </w:rPr>
      </w:pPr>
      <w:r>
        <w:rPr>
          <w:sz w:val="28"/>
        </w:rPr>
        <w:tab/>
        <w:t>Thời gian hoàn thành: Trước tháng</w:t>
      </w:r>
      <w:r>
        <w:rPr>
          <w:spacing w:val="-9"/>
          <w:sz w:val="28"/>
        </w:rPr>
        <w:t xml:space="preserve"> </w:t>
      </w:r>
      <w:r>
        <w:rPr>
          <w:sz w:val="28"/>
        </w:rPr>
        <w:t>3/2023.</w:t>
      </w:r>
    </w:p>
    <w:p w14:paraId="685635ED" w14:textId="77777777" w:rsidR="00CB7CC3" w:rsidRDefault="00E90F47">
      <w:pPr>
        <w:pStyle w:val="ListParagraph"/>
        <w:tabs>
          <w:tab w:val="left" w:pos="0"/>
        </w:tabs>
        <w:spacing w:before="119"/>
        <w:ind w:left="0" w:right="128" w:firstLine="0"/>
        <w:rPr>
          <w:i/>
          <w:sz w:val="28"/>
        </w:rPr>
      </w:pPr>
      <w:r>
        <w:rPr>
          <w:sz w:val="28"/>
        </w:rPr>
        <w:tab/>
        <w:t>Tham mưu với phòng GD&amp;ĐT thành phố Điện Biên Phủ tổ chức Hội nghị tập huấn về Đề án 06/CP cho cán bộ, giáo viên; nhân viên</w:t>
      </w:r>
      <w:r>
        <w:rPr>
          <w:i/>
          <w:sz w:val="28"/>
        </w:rPr>
        <w:t>.</w:t>
      </w:r>
    </w:p>
    <w:p w14:paraId="4E5FA3F5" w14:textId="77777777" w:rsidR="00CB7CC3" w:rsidRDefault="00E90F47">
      <w:pPr>
        <w:pStyle w:val="ListParagraph"/>
        <w:tabs>
          <w:tab w:val="left" w:pos="0"/>
        </w:tabs>
        <w:spacing w:before="119"/>
        <w:ind w:left="0" w:right="128" w:firstLine="0"/>
        <w:rPr>
          <w:iCs/>
          <w:sz w:val="28"/>
        </w:rPr>
      </w:pPr>
      <w:r>
        <w:rPr>
          <w:i/>
          <w:sz w:val="28"/>
        </w:rPr>
        <w:tab/>
      </w:r>
      <w:r>
        <w:rPr>
          <w:sz w:val="28"/>
        </w:rPr>
        <w:t>Người thực hiện: Hiệu trưởng tham mưu , đề xuất kế hoạch tập huấn.</w:t>
      </w:r>
      <w:r>
        <w:rPr>
          <w:sz w:val="28"/>
        </w:rPr>
        <w:tab/>
      </w:r>
      <w:r>
        <w:rPr>
          <w:i/>
          <w:sz w:val="28"/>
        </w:rPr>
        <w:tab/>
      </w:r>
    </w:p>
    <w:p w14:paraId="4621C632" w14:textId="77777777" w:rsidR="00CB7CC3" w:rsidRDefault="00E90F47">
      <w:pPr>
        <w:pStyle w:val="ListParagraph"/>
        <w:ind w:left="0" w:firstLine="720"/>
        <w:rPr>
          <w:sz w:val="28"/>
        </w:rPr>
      </w:pPr>
      <w:r>
        <w:rPr>
          <w:sz w:val="28"/>
        </w:rPr>
        <w:t>Thời gian hoàn thành: Trong Quý</w:t>
      </w:r>
      <w:r>
        <w:rPr>
          <w:spacing w:val="-5"/>
          <w:sz w:val="28"/>
        </w:rPr>
        <w:t xml:space="preserve"> </w:t>
      </w:r>
      <w:r>
        <w:rPr>
          <w:sz w:val="28"/>
        </w:rPr>
        <w:t>II/2023.</w:t>
      </w:r>
    </w:p>
    <w:p w14:paraId="18BD3DFD" w14:textId="77777777" w:rsidR="00CB7CC3" w:rsidRDefault="00E90F47">
      <w:pPr>
        <w:pStyle w:val="Heading1"/>
        <w:tabs>
          <w:tab w:val="left" w:pos="0"/>
        </w:tabs>
        <w:spacing w:before="115"/>
        <w:ind w:left="0"/>
        <w:jc w:val="both"/>
      </w:pPr>
      <w:r>
        <w:tab/>
        <w:t>2.2.Triển khai thực hiện các nhóm nhiệm vụ của Đề án</w:t>
      </w:r>
      <w:r>
        <w:rPr>
          <w:spacing w:val="-10"/>
        </w:rPr>
        <w:t xml:space="preserve"> </w:t>
      </w:r>
      <w:r>
        <w:t>06</w:t>
      </w:r>
    </w:p>
    <w:p w14:paraId="2EFFD3E0" w14:textId="77777777" w:rsidR="00CB7CC3" w:rsidRDefault="00E90F47">
      <w:pPr>
        <w:pStyle w:val="Heading2"/>
        <w:tabs>
          <w:tab w:val="left" w:pos="0"/>
        </w:tabs>
        <w:spacing w:before="112"/>
        <w:ind w:left="0" w:firstLine="0"/>
        <w:jc w:val="both"/>
      </w:pPr>
      <w:r>
        <w:rPr>
          <w:spacing w:val="-3"/>
        </w:rPr>
        <w:tab/>
        <w:t xml:space="preserve">*)Về </w:t>
      </w:r>
      <w:r>
        <w:t>pháp lý</w:t>
      </w:r>
    </w:p>
    <w:p w14:paraId="276FFE5C" w14:textId="77777777" w:rsidR="00CB7CC3" w:rsidRDefault="00E90F47">
      <w:pPr>
        <w:pStyle w:val="BodyText"/>
        <w:spacing w:before="104" w:line="242" w:lineRule="auto"/>
        <w:ind w:right="161"/>
      </w:pPr>
      <w:r>
        <w:t>Rà soát các văn bản quy phạm pháp luật của Hội đồng nhân dân và Ủy ban nhân dân tỉnh cần sửa đổi, bổ sung để thực hiện yêu cầu của Đề án</w:t>
      </w:r>
      <w:r>
        <w:rPr>
          <w:spacing w:val="-30"/>
        </w:rPr>
        <w:t xml:space="preserve"> </w:t>
      </w:r>
      <w:r>
        <w:t>06/CP.</w:t>
      </w:r>
    </w:p>
    <w:p w14:paraId="0E7DDBED" w14:textId="77777777" w:rsidR="00CB7CC3" w:rsidRDefault="00E90F47">
      <w:pPr>
        <w:pStyle w:val="Heading2"/>
        <w:tabs>
          <w:tab w:val="left" w:pos="0"/>
        </w:tabs>
        <w:spacing w:before="117"/>
        <w:ind w:left="0" w:firstLine="0"/>
        <w:jc w:val="both"/>
      </w:pPr>
      <w:r>
        <w:rPr>
          <w:spacing w:val="-3"/>
        </w:rPr>
        <w:tab/>
        <w:t xml:space="preserve">*) Về </w:t>
      </w:r>
      <w:r>
        <w:t>dịch vụ</w:t>
      </w:r>
      <w:r>
        <w:rPr>
          <w:spacing w:val="2"/>
        </w:rPr>
        <w:t xml:space="preserve"> </w:t>
      </w:r>
      <w:r>
        <w:t>công</w:t>
      </w:r>
    </w:p>
    <w:p w14:paraId="0D6AD809" w14:textId="77777777" w:rsidR="00CB7CC3" w:rsidRDefault="00E90F47">
      <w:pPr>
        <w:tabs>
          <w:tab w:val="left" w:pos="0"/>
        </w:tabs>
        <w:spacing w:before="103"/>
        <w:ind w:right="138"/>
        <w:jc w:val="both"/>
        <w:rPr>
          <w:sz w:val="28"/>
        </w:rPr>
      </w:pPr>
      <w:r>
        <w:rPr>
          <w:sz w:val="28"/>
        </w:rPr>
        <w:tab/>
        <w:t>- Khẩn trương hoàn thành kết nối chính thức hệ thống thông tin giải quyết thủ tục hành chính của tỉnh với Cơ sở dữ liệu quốc gia về dân cư và triển khai sử dụng dịch vụ xác thực thông tin công dân phục vụ giải quyết thủ tục hành chính, cung cấp dịch vụ</w:t>
      </w:r>
      <w:r>
        <w:rPr>
          <w:spacing w:val="-1"/>
          <w:sz w:val="28"/>
        </w:rPr>
        <w:t xml:space="preserve"> </w:t>
      </w:r>
      <w:r>
        <w:rPr>
          <w:sz w:val="28"/>
        </w:rPr>
        <w:t>công.</w:t>
      </w:r>
    </w:p>
    <w:p w14:paraId="56EE88F1" w14:textId="77777777" w:rsidR="00CB7CC3" w:rsidRDefault="00E90F47">
      <w:pPr>
        <w:tabs>
          <w:tab w:val="left" w:pos="0"/>
        </w:tabs>
        <w:spacing w:before="103"/>
        <w:ind w:right="138"/>
        <w:jc w:val="both"/>
        <w:rPr>
          <w:sz w:val="28"/>
        </w:rPr>
      </w:pPr>
      <w:r>
        <w:rPr>
          <w:sz w:val="28"/>
        </w:rPr>
        <w:tab/>
        <w:t>Người thực hiện: Bộ phận chuyên môn; GV phụ trách công nghệ thông tin rà soát , tổng hợp và thực hiện.</w:t>
      </w:r>
      <w:r>
        <w:rPr>
          <w:sz w:val="28"/>
        </w:rPr>
        <w:tab/>
      </w:r>
    </w:p>
    <w:p w14:paraId="18085DD2" w14:textId="77777777" w:rsidR="00CB7CC3" w:rsidRDefault="00E90F47">
      <w:pPr>
        <w:tabs>
          <w:tab w:val="left" w:pos="142"/>
        </w:tabs>
        <w:spacing w:before="103"/>
        <w:ind w:left="138"/>
        <w:jc w:val="both"/>
        <w:rPr>
          <w:sz w:val="28"/>
        </w:rPr>
      </w:pPr>
      <w:r>
        <w:rPr>
          <w:sz w:val="28"/>
        </w:rPr>
        <w:tab/>
      </w:r>
      <w:r>
        <w:rPr>
          <w:sz w:val="28"/>
        </w:rPr>
        <w:tab/>
        <w:t xml:space="preserve">Thời gian hoàn thành: Trong </w:t>
      </w:r>
      <w:r>
        <w:rPr>
          <w:sz w:val="28"/>
          <w:lang w:val="en-US"/>
        </w:rPr>
        <w:t>tháng 2</w:t>
      </w:r>
      <w:r>
        <w:rPr>
          <w:sz w:val="28"/>
        </w:rPr>
        <w:t>/2023.</w:t>
      </w:r>
    </w:p>
    <w:p w14:paraId="1403F3B8" w14:textId="77777777" w:rsidR="00CB7CC3" w:rsidRDefault="00E90F47">
      <w:pPr>
        <w:tabs>
          <w:tab w:val="left" w:pos="0"/>
        </w:tabs>
        <w:spacing w:before="110"/>
        <w:ind w:right="136"/>
        <w:jc w:val="both"/>
        <w:rPr>
          <w:sz w:val="28"/>
        </w:rPr>
      </w:pPr>
      <w:r>
        <w:rPr>
          <w:sz w:val="28"/>
        </w:rPr>
        <w:tab/>
        <w:t xml:space="preserve">-Đẩy mạnh công tác tuyên truyền để cán bộ; giáo viên ; nhân viên; học sinh sử dụng tài khoản định danh điện tử đăng nhập vào Cổng dịch vụ công quốc gia, </w:t>
      </w:r>
      <w:r>
        <w:rPr>
          <w:sz w:val="28"/>
        </w:rPr>
        <w:lastRenderedPageBreak/>
        <w:t>cổng dịch vụ công của tỉnh để thực hiện các dịch vụ công trực</w:t>
      </w:r>
      <w:r>
        <w:rPr>
          <w:spacing w:val="-18"/>
          <w:sz w:val="28"/>
        </w:rPr>
        <w:t xml:space="preserve"> </w:t>
      </w:r>
      <w:r>
        <w:rPr>
          <w:sz w:val="28"/>
        </w:rPr>
        <w:t>tuyến.</w:t>
      </w:r>
    </w:p>
    <w:p w14:paraId="76A996AF" w14:textId="77777777" w:rsidR="00CB7CC3" w:rsidRDefault="00E90F47">
      <w:pPr>
        <w:tabs>
          <w:tab w:val="left" w:pos="0"/>
        </w:tabs>
        <w:spacing w:before="110"/>
        <w:ind w:right="136"/>
        <w:jc w:val="both"/>
        <w:rPr>
          <w:sz w:val="28"/>
        </w:rPr>
      </w:pPr>
      <w:r>
        <w:rPr>
          <w:sz w:val="28"/>
        </w:rPr>
        <w:tab/>
        <w:t>Người thực hiện: Bộ phận chuyên môn; GVCN; Liên đội.</w:t>
      </w:r>
      <w:r>
        <w:rPr>
          <w:sz w:val="28"/>
        </w:rPr>
        <w:tab/>
      </w:r>
    </w:p>
    <w:p w14:paraId="6306A44B" w14:textId="77777777" w:rsidR="00CB7CC3" w:rsidRDefault="00E90F47">
      <w:pPr>
        <w:pStyle w:val="ListParagraph"/>
        <w:spacing w:before="106"/>
        <w:ind w:left="0" w:firstLine="720"/>
        <w:rPr>
          <w:sz w:val="28"/>
        </w:rPr>
      </w:pPr>
      <w:r>
        <w:rPr>
          <w:sz w:val="28"/>
        </w:rPr>
        <w:t>Thời gian hoàn thành: Thực hiện thường</w:t>
      </w:r>
      <w:r>
        <w:rPr>
          <w:spacing w:val="-15"/>
          <w:sz w:val="28"/>
        </w:rPr>
        <w:t xml:space="preserve"> </w:t>
      </w:r>
      <w:r>
        <w:rPr>
          <w:sz w:val="28"/>
        </w:rPr>
        <w:t>xuyên.</w:t>
      </w:r>
    </w:p>
    <w:p w14:paraId="10D9C0AB" w14:textId="77777777" w:rsidR="00CB7CC3" w:rsidRDefault="00E90F47">
      <w:pPr>
        <w:pStyle w:val="ListParagraph"/>
        <w:tabs>
          <w:tab w:val="left" w:pos="0"/>
        </w:tabs>
        <w:spacing w:before="110"/>
        <w:ind w:left="0" w:right="124" w:firstLine="0"/>
        <w:rPr>
          <w:sz w:val="28"/>
        </w:rPr>
      </w:pPr>
      <w:r>
        <w:rPr>
          <w:sz w:val="28"/>
        </w:rPr>
        <w:tab/>
        <w:t xml:space="preserve">-Chỉ đạo 100% cán bộ, giáo viên, nhân viên chỉ thực hiện dịch vụ công trực tuyến </w:t>
      </w:r>
      <w:r>
        <w:rPr>
          <w:i/>
          <w:sz w:val="28"/>
        </w:rPr>
        <w:t xml:space="preserve">(đã được cung cấp theo QĐ của UBND tỉnh) </w:t>
      </w:r>
      <w:r>
        <w:rPr>
          <w:sz w:val="28"/>
        </w:rPr>
        <w:t xml:space="preserve">và tuyên truyền người thân sử dụng dịch vụ công trực tuyến hạn chế nộp hồ sơ trực tiếp </w:t>
      </w:r>
      <w:r>
        <w:rPr>
          <w:i/>
          <w:sz w:val="28"/>
        </w:rPr>
        <w:t>(đối với các dịch vụ công trực tuyến toàn</w:t>
      </w:r>
      <w:r>
        <w:rPr>
          <w:i/>
          <w:spacing w:val="-4"/>
          <w:sz w:val="28"/>
        </w:rPr>
        <w:t xml:space="preserve"> </w:t>
      </w:r>
      <w:r>
        <w:rPr>
          <w:i/>
          <w:sz w:val="28"/>
        </w:rPr>
        <w:t>trình)</w:t>
      </w:r>
      <w:r>
        <w:rPr>
          <w:sz w:val="28"/>
        </w:rPr>
        <w:t>.</w:t>
      </w:r>
    </w:p>
    <w:p w14:paraId="0CC1176C" w14:textId="77777777" w:rsidR="00CB7CC3" w:rsidRDefault="00CB7CC3">
      <w:pPr>
        <w:jc w:val="both"/>
        <w:rPr>
          <w:sz w:val="28"/>
        </w:rPr>
      </w:pPr>
    </w:p>
    <w:p w14:paraId="66AC3FA8" w14:textId="77777777" w:rsidR="00D05381" w:rsidRDefault="00E90F47" w:rsidP="00D05381">
      <w:pPr>
        <w:jc w:val="both"/>
        <w:rPr>
          <w:sz w:val="28"/>
          <w:lang w:val="en-US"/>
        </w:rPr>
      </w:pPr>
      <w:r>
        <w:rPr>
          <w:sz w:val="28"/>
        </w:rPr>
        <w:tab/>
        <w:t>Người thực hiện: Bộ phận chuyên môn.</w:t>
      </w:r>
      <w:r>
        <w:rPr>
          <w:sz w:val="28"/>
        </w:rPr>
        <w:tab/>
      </w:r>
    </w:p>
    <w:p w14:paraId="7912FD6C" w14:textId="77777777" w:rsidR="00CB7CC3" w:rsidRDefault="00E90F47" w:rsidP="00D05381">
      <w:pPr>
        <w:jc w:val="both"/>
        <w:rPr>
          <w:sz w:val="28"/>
        </w:rPr>
      </w:pPr>
      <w:r>
        <w:rPr>
          <w:sz w:val="28"/>
        </w:rPr>
        <w:tab/>
        <w:t>Thời gian hoàn thành: Thực hiện thường</w:t>
      </w:r>
      <w:r>
        <w:rPr>
          <w:spacing w:val="-12"/>
          <w:sz w:val="28"/>
        </w:rPr>
        <w:t xml:space="preserve"> </w:t>
      </w:r>
      <w:r>
        <w:rPr>
          <w:sz w:val="28"/>
        </w:rPr>
        <w:t>xuyên.</w:t>
      </w:r>
    </w:p>
    <w:p w14:paraId="68911FED" w14:textId="77777777" w:rsidR="00CB7CC3" w:rsidRDefault="00E90F47">
      <w:pPr>
        <w:tabs>
          <w:tab w:val="left" w:pos="0"/>
        </w:tabs>
        <w:spacing w:before="151"/>
        <w:ind w:right="129"/>
        <w:jc w:val="both"/>
        <w:rPr>
          <w:sz w:val="28"/>
        </w:rPr>
      </w:pPr>
      <w:r>
        <w:rPr>
          <w:sz w:val="28"/>
        </w:rPr>
        <w:tab/>
        <w:t xml:space="preserve">-Triển khai cung cấp 53 dịch vụ công trực tuyến thiết yếu </w:t>
      </w:r>
      <w:r>
        <w:rPr>
          <w:i/>
          <w:sz w:val="28"/>
        </w:rPr>
        <w:t xml:space="preserve">(tại Đề án 06 và Quyết định 422/QĐ-TTg ngày 04 tháng 4 năm 2022 của Thủ tướng Chính phủ) </w:t>
      </w:r>
      <w:r>
        <w:rPr>
          <w:sz w:val="28"/>
        </w:rPr>
        <w:t>theo phân</w:t>
      </w:r>
      <w:r>
        <w:rPr>
          <w:spacing w:val="-6"/>
          <w:sz w:val="28"/>
        </w:rPr>
        <w:t xml:space="preserve"> </w:t>
      </w:r>
      <w:r>
        <w:rPr>
          <w:sz w:val="28"/>
        </w:rPr>
        <w:t>cấp.</w:t>
      </w:r>
    </w:p>
    <w:p w14:paraId="2282C581" w14:textId="77777777" w:rsidR="00CB7CC3" w:rsidRDefault="00E90F47">
      <w:pPr>
        <w:tabs>
          <w:tab w:val="left" w:pos="0"/>
        </w:tabs>
        <w:spacing w:before="151"/>
        <w:ind w:right="129"/>
        <w:jc w:val="both"/>
        <w:rPr>
          <w:sz w:val="28"/>
        </w:rPr>
      </w:pPr>
      <w:r>
        <w:rPr>
          <w:sz w:val="28"/>
        </w:rPr>
        <w:tab/>
        <w:t>Người thực hiện: Hiệu trưởng triển khai nội dung cần thực hiện đến CB;GV;NV.</w:t>
      </w:r>
      <w:r>
        <w:rPr>
          <w:sz w:val="28"/>
        </w:rPr>
        <w:tab/>
      </w:r>
    </w:p>
    <w:p w14:paraId="0DDFA9C0" w14:textId="77777777" w:rsidR="00CB7CC3" w:rsidRDefault="00E90F47">
      <w:pPr>
        <w:tabs>
          <w:tab w:val="left" w:pos="0"/>
        </w:tabs>
        <w:spacing w:before="115"/>
        <w:ind w:right="12"/>
        <w:jc w:val="both"/>
        <w:rPr>
          <w:sz w:val="28"/>
        </w:rPr>
      </w:pPr>
      <w:r>
        <w:rPr>
          <w:sz w:val="28"/>
        </w:rPr>
        <w:tab/>
        <w:t>Thời gian hoàn thành: Theo chỉ đạo, hướng dẫn của các Bộ, ngành Trung ương.</w:t>
      </w:r>
    </w:p>
    <w:p w14:paraId="587FF3F4" w14:textId="77777777" w:rsidR="00CB7CC3" w:rsidRDefault="00E90F47">
      <w:pPr>
        <w:tabs>
          <w:tab w:val="left" w:pos="0"/>
        </w:tabs>
        <w:ind w:right="131"/>
        <w:jc w:val="both"/>
        <w:rPr>
          <w:b/>
          <w:bCs/>
          <w:sz w:val="28"/>
          <w:szCs w:val="28"/>
        </w:rPr>
      </w:pPr>
      <w:r>
        <w:rPr>
          <w:sz w:val="28"/>
        </w:rPr>
        <w:tab/>
        <w:t>*)</w:t>
      </w:r>
      <w:r>
        <w:rPr>
          <w:b/>
          <w:bCs/>
          <w:i/>
          <w:sz w:val="28"/>
          <w:szCs w:val="28"/>
        </w:rPr>
        <w:t>Nhóm tiện ích phát triển kinh tế - xã</w:t>
      </w:r>
      <w:r>
        <w:rPr>
          <w:b/>
          <w:bCs/>
          <w:i/>
          <w:spacing w:val="-9"/>
          <w:sz w:val="28"/>
          <w:szCs w:val="28"/>
        </w:rPr>
        <w:t xml:space="preserve"> </w:t>
      </w:r>
      <w:r>
        <w:rPr>
          <w:b/>
          <w:bCs/>
          <w:i/>
          <w:sz w:val="28"/>
          <w:szCs w:val="28"/>
        </w:rPr>
        <w:t>hội</w:t>
      </w:r>
    </w:p>
    <w:p w14:paraId="3FBEC33D" w14:textId="77777777" w:rsidR="00CB7CC3" w:rsidRDefault="00E90F47">
      <w:pPr>
        <w:tabs>
          <w:tab w:val="left" w:pos="0"/>
        </w:tabs>
        <w:spacing w:before="100"/>
        <w:ind w:right="-129"/>
        <w:jc w:val="both"/>
        <w:rPr>
          <w:sz w:val="28"/>
        </w:rPr>
      </w:pPr>
      <w:r>
        <w:rPr>
          <w:sz w:val="28"/>
        </w:rPr>
        <w:tab/>
        <w:t>-Hướng dẫn thực hiện thu học phí và các khoản thu khác không dùng tiền</w:t>
      </w:r>
      <w:r>
        <w:rPr>
          <w:spacing w:val="-3"/>
          <w:sz w:val="28"/>
        </w:rPr>
        <w:t xml:space="preserve"> </w:t>
      </w:r>
      <w:r>
        <w:rPr>
          <w:sz w:val="28"/>
        </w:rPr>
        <w:t>mặt.</w:t>
      </w:r>
    </w:p>
    <w:p w14:paraId="1454CEB5" w14:textId="77777777" w:rsidR="00CB7CC3" w:rsidRDefault="00E90F47">
      <w:pPr>
        <w:tabs>
          <w:tab w:val="left" w:pos="0"/>
        </w:tabs>
        <w:spacing w:before="100"/>
        <w:ind w:right="-129"/>
        <w:jc w:val="both"/>
        <w:rPr>
          <w:sz w:val="28"/>
        </w:rPr>
      </w:pPr>
      <w:r>
        <w:rPr>
          <w:sz w:val="28"/>
        </w:rPr>
        <w:tab/>
        <w:t xml:space="preserve">       Người thực hiện: Bộ phận chuyên môn; kế toán; GVCN rà soát và hướng dẫn phụ huynh hs thực hiện.</w:t>
      </w:r>
      <w:r>
        <w:rPr>
          <w:sz w:val="28"/>
        </w:rPr>
        <w:tab/>
      </w:r>
    </w:p>
    <w:p w14:paraId="148ABD8A" w14:textId="77777777" w:rsidR="00CB7CC3" w:rsidRDefault="00E90F47">
      <w:pPr>
        <w:pStyle w:val="ListParagraph"/>
        <w:tabs>
          <w:tab w:val="left" w:pos="1186"/>
        </w:tabs>
        <w:spacing w:before="94"/>
        <w:ind w:left="1185" w:firstLine="0"/>
        <w:rPr>
          <w:sz w:val="28"/>
        </w:rPr>
      </w:pPr>
      <w:r>
        <w:rPr>
          <w:sz w:val="28"/>
        </w:rPr>
        <w:t>Thời gian hoàn thành: Trong Quý</w:t>
      </w:r>
      <w:r>
        <w:rPr>
          <w:spacing w:val="-5"/>
          <w:sz w:val="28"/>
        </w:rPr>
        <w:t xml:space="preserve"> </w:t>
      </w:r>
      <w:r>
        <w:rPr>
          <w:sz w:val="28"/>
        </w:rPr>
        <w:t>I/2023.</w:t>
      </w:r>
    </w:p>
    <w:p w14:paraId="29960B0F" w14:textId="77777777" w:rsidR="00CB7CC3" w:rsidRDefault="00E90F47">
      <w:pPr>
        <w:tabs>
          <w:tab w:val="left" w:pos="0"/>
        </w:tabs>
        <w:ind w:right="135"/>
        <w:jc w:val="both"/>
        <w:rPr>
          <w:sz w:val="28"/>
        </w:rPr>
      </w:pPr>
      <w:r>
        <w:rPr>
          <w:sz w:val="28"/>
        </w:rPr>
        <w:tab/>
        <w:t xml:space="preserve">-Thực hiện thu thập, cập nhật, làm sạch dữ liệu theo hướng dẫn của các Bộ, ngành, cơ quan đối với: </w:t>
      </w:r>
      <w:r>
        <w:rPr>
          <w:sz w:val="28"/>
          <w:vertAlign w:val="superscript"/>
        </w:rPr>
        <w:t>(1)</w:t>
      </w:r>
      <w:r>
        <w:rPr>
          <w:sz w:val="28"/>
        </w:rPr>
        <w:t xml:space="preserve"> thông tin về học sinh, thông tin tiêm chủng vắc xin Covid-19; thông tin cán bộ, giáo viên, nhân viên…</w:t>
      </w:r>
    </w:p>
    <w:p w14:paraId="7C331390" w14:textId="77777777" w:rsidR="00CB7CC3" w:rsidRDefault="00E90F47">
      <w:pPr>
        <w:tabs>
          <w:tab w:val="left" w:pos="0"/>
        </w:tabs>
        <w:ind w:right="135"/>
        <w:jc w:val="both"/>
        <w:rPr>
          <w:sz w:val="28"/>
        </w:rPr>
      </w:pPr>
      <w:r>
        <w:rPr>
          <w:sz w:val="28"/>
        </w:rPr>
        <w:tab/>
        <w:t xml:space="preserve">       Người thực hiện: Bộ phận chuyên môn; GV phụ trách CNTT rà soát, tổng hợp và báo cáo các nội dung trên về Hiệu trưởng.</w:t>
      </w:r>
      <w:r>
        <w:rPr>
          <w:sz w:val="28"/>
        </w:rPr>
        <w:tab/>
      </w:r>
    </w:p>
    <w:p w14:paraId="4E8288B4" w14:textId="77777777" w:rsidR="00CB7CC3" w:rsidRDefault="00E90F47">
      <w:pPr>
        <w:pStyle w:val="ListParagraph"/>
        <w:tabs>
          <w:tab w:val="left" w:pos="1186"/>
        </w:tabs>
        <w:spacing w:before="121"/>
        <w:ind w:left="1185" w:firstLine="0"/>
        <w:rPr>
          <w:sz w:val="28"/>
        </w:rPr>
      </w:pPr>
      <w:r>
        <w:rPr>
          <w:sz w:val="28"/>
        </w:rPr>
        <w:t>Thời gian hoàn thành: Thực hiện thường</w:t>
      </w:r>
      <w:r>
        <w:rPr>
          <w:spacing w:val="-15"/>
          <w:sz w:val="28"/>
        </w:rPr>
        <w:t xml:space="preserve"> </w:t>
      </w:r>
      <w:r>
        <w:rPr>
          <w:sz w:val="28"/>
        </w:rPr>
        <w:t>xuyên.</w:t>
      </w:r>
    </w:p>
    <w:p w14:paraId="00C331F1" w14:textId="77777777" w:rsidR="00CB7CC3" w:rsidRDefault="00E90F47">
      <w:pPr>
        <w:pStyle w:val="Heading2"/>
        <w:tabs>
          <w:tab w:val="left" w:pos="0"/>
        </w:tabs>
        <w:spacing w:before="126"/>
        <w:ind w:left="0" w:firstLine="0"/>
        <w:jc w:val="both"/>
      </w:pPr>
      <w:r>
        <w:rPr>
          <w:spacing w:val="-2"/>
        </w:rPr>
        <w:tab/>
        <w:t xml:space="preserve">2.3.Đảm </w:t>
      </w:r>
      <w:r>
        <w:t>bảo an ninh, an toàn máy móc, thiết bị và dữ</w:t>
      </w:r>
      <w:r>
        <w:rPr>
          <w:spacing w:val="-22"/>
        </w:rPr>
        <w:t xml:space="preserve"> </w:t>
      </w:r>
      <w:r>
        <w:t>liệu</w:t>
      </w:r>
    </w:p>
    <w:p w14:paraId="5B5FA824" w14:textId="77777777" w:rsidR="00CB7CC3" w:rsidRDefault="00E90F47">
      <w:pPr>
        <w:tabs>
          <w:tab w:val="left" w:pos="0"/>
        </w:tabs>
        <w:spacing w:before="113"/>
        <w:ind w:right="130"/>
        <w:jc w:val="both"/>
        <w:rPr>
          <w:sz w:val="28"/>
        </w:rPr>
      </w:pPr>
      <w:r>
        <w:rPr>
          <w:sz w:val="28"/>
        </w:rPr>
        <w:tab/>
        <w:t>-Xây dựng Kế hoạch đào tạo, bồi dưỡng cán bộ, giáo viên về an toàn thông tin. Rà soát, phân công các đồng chí được đào tạo, có kinh nghiệm về công nghệ thông tin để thực hiện chuyên trách công tác bảo đảm an ninh, an toàn thông tin tại  đơn</w:t>
      </w:r>
      <w:r>
        <w:rPr>
          <w:spacing w:val="-4"/>
          <w:sz w:val="28"/>
        </w:rPr>
        <w:t xml:space="preserve"> </w:t>
      </w:r>
      <w:r>
        <w:rPr>
          <w:sz w:val="28"/>
        </w:rPr>
        <w:t>vị.</w:t>
      </w:r>
    </w:p>
    <w:p w14:paraId="7FC252C1" w14:textId="77777777" w:rsidR="00CB7CC3" w:rsidRDefault="00E90F47">
      <w:pPr>
        <w:tabs>
          <w:tab w:val="left" w:pos="0"/>
        </w:tabs>
        <w:spacing w:before="113"/>
        <w:ind w:right="130"/>
        <w:jc w:val="both"/>
        <w:rPr>
          <w:sz w:val="28"/>
        </w:rPr>
      </w:pPr>
      <w:r>
        <w:rPr>
          <w:sz w:val="28"/>
        </w:rPr>
        <w:tab/>
        <w:t xml:space="preserve">       Người thực hiện: Bộ phận chuyên môn xây dựng kế hoạch bồi dưỡng.</w:t>
      </w:r>
    </w:p>
    <w:p w14:paraId="5CEDAE12" w14:textId="77777777" w:rsidR="00CB7CC3" w:rsidRDefault="00E90F47">
      <w:pPr>
        <w:pStyle w:val="ListParagraph"/>
        <w:tabs>
          <w:tab w:val="left" w:pos="1186"/>
        </w:tabs>
        <w:spacing w:before="89"/>
        <w:ind w:left="1185" w:firstLine="0"/>
        <w:rPr>
          <w:sz w:val="28"/>
        </w:rPr>
      </w:pPr>
      <w:r>
        <w:rPr>
          <w:sz w:val="28"/>
        </w:rPr>
        <w:t>Thời gian hoàn thành:</w:t>
      </w:r>
      <w:r>
        <w:rPr>
          <w:sz w:val="28"/>
          <w:lang w:val="en-US"/>
        </w:rPr>
        <w:t xml:space="preserve"> trong năm học</w:t>
      </w:r>
      <w:r>
        <w:rPr>
          <w:sz w:val="28"/>
        </w:rPr>
        <w:t>.</w:t>
      </w:r>
    </w:p>
    <w:p w14:paraId="253BE166" w14:textId="77777777" w:rsidR="00CB7CC3" w:rsidRDefault="00E90F47">
      <w:pPr>
        <w:tabs>
          <w:tab w:val="left" w:pos="0"/>
        </w:tabs>
        <w:spacing w:before="88"/>
        <w:ind w:right="129"/>
        <w:jc w:val="both"/>
        <w:rPr>
          <w:sz w:val="28"/>
        </w:rPr>
      </w:pPr>
      <w:r>
        <w:rPr>
          <w:sz w:val="28"/>
        </w:rPr>
        <w:tab/>
        <w:t xml:space="preserve">-Rà soát, đánh giá an toàn thông tin, an ninh mạng các hệ thống thông tin, cơ sở dữ liệu; khắc phục những hạn chế, bất cập về lỗ hổng bảo mật, tình trạng lộ lọt thông tin và bảo vệ dữ liệu cá nhân. </w:t>
      </w:r>
    </w:p>
    <w:p w14:paraId="0542DF60" w14:textId="77777777" w:rsidR="00CB7CC3" w:rsidRDefault="00E90F47">
      <w:pPr>
        <w:tabs>
          <w:tab w:val="left" w:pos="0"/>
        </w:tabs>
        <w:spacing w:before="88"/>
        <w:ind w:right="129"/>
        <w:jc w:val="both"/>
        <w:rPr>
          <w:sz w:val="28"/>
        </w:rPr>
      </w:pPr>
      <w:r>
        <w:rPr>
          <w:sz w:val="28"/>
        </w:rPr>
        <w:lastRenderedPageBreak/>
        <w:tab/>
        <w:t>Người thực hiện: Bộ phận chuyên môn tổng hợp , báo cáo định kỳ theo kế hoạch của PGD-ĐT.</w:t>
      </w:r>
      <w:r>
        <w:rPr>
          <w:sz w:val="28"/>
        </w:rPr>
        <w:tab/>
      </w:r>
    </w:p>
    <w:p w14:paraId="718006C4" w14:textId="77777777" w:rsidR="00CB7CC3" w:rsidRDefault="00E90F47">
      <w:pPr>
        <w:tabs>
          <w:tab w:val="left" w:pos="0"/>
        </w:tabs>
        <w:spacing w:before="88"/>
        <w:ind w:right="129"/>
        <w:jc w:val="both"/>
        <w:rPr>
          <w:sz w:val="28"/>
        </w:rPr>
      </w:pPr>
      <w:r>
        <w:rPr>
          <w:sz w:val="28"/>
        </w:rPr>
        <w:tab/>
        <w:t>Thời gian hoàn thành: Trong Quý</w:t>
      </w:r>
      <w:r>
        <w:rPr>
          <w:spacing w:val="-5"/>
          <w:sz w:val="28"/>
        </w:rPr>
        <w:t xml:space="preserve"> </w:t>
      </w:r>
      <w:r>
        <w:rPr>
          <w:sz w:val="28"/>
        </w:rPr>
        <w:t>II/2023.</w:t>
      </w:r>
    </w:p>
    <w:p w14:paraId="57908370" w14:textId="77777777" w:rsidR="00CB7CC3" w:rsidRDefault="00E90F47">
      <w:pPr>
        <w:pStyle w:val="Heading2"/>
        <w:ind w:left="0" w:firstLine="0"/>
        <w:jc w:val="both"/>
      </w:pPr>
      <w:r>
        <w:rPr>
          <w:spacing w:val="-3"/>
        </w:rPr>
        <w:tab/>
        <w:t xml:space="preserve">2.4.Về </w:t>
      </w:r>
      <w:r>
        <w:t>công tác tuyên</w:t>
      </w:r>
      <w:r>
        <w:rPr>
          <w:spacing w:val="3"/>
        </w:rPr>
        <w:t xml:space="preserve"> </w:t>
      </w:r>
      <w:r>
        <w:t>truyền</w:t>
      </w:r>
    </w:p>
    <w:p w14:paraId="5E0F51CD" w14:textId="77777777" w:rsidR="00CB7CC3" w:rsidRDefault="00E90F47">
      <w:pPr>
        <w:pStyle w:val="BodyText"/>
        <w:spacing w:before="83"/>
        <w:ind w:left="0" w:right="132" w:firstLine="720"/>
      </w:pPr>
      <w:r>
        <w:t>Đẩy mạnh công tác tuyên tuyền về Đề án 06; đặc biệt là nội dung tuyên truyền về cung cấp dịch vụ công trực tuyến, vai trò, ý nghĩa của thẻ CCCD gắn chip, tài khoản định danh điện tử sau ngày 31/12/2022 khi Sổ hộ khẩu, Sổ tạm trú không còn giá trị sử dụng bằng nhiều hình thức như: Xây dựng, đăng tải các tin, bài, phóng sự tuyên truyền; sử dụng pano, appich, video hướng dẫn cán bộ; giáo viên; nhân viên; phụ huynh học sinh thực hiện dịch vụ công tại bộ phận một cửa các cấp; Tạo mã Qrcode để cán bộ; giáo viên; nhân viên; phụ huynh truy cập trung tâm hướng dẫn các nghiệp vụ về định danh điện tử và dịch vụ công.</w:t>
      </w:r>
    </w:p>
    <w:p w14:paraId="0CC217D1" w14:textId="77777777" w:rsidR="00CB7CC3" w:rsidRDefault="00E90F47">
      <w:pPr>
        <w:pStyle w:val="BodyText"/>
        <w:spacing w:before="83"/>
        <w:ind w:left="465" w:right="132" w:firstLine="720"/>
      </w:pPr>
      <w:r>
        <w:t>Người thực hiện: Bộ phận chuyên môn; GVCN.</w:t>
      </w:r>
      <w:r>
        <w:tab/>
      </w:r>
    </w:p>
    <w:p w14:paraId="0D186773" w14:textId="77777777" w:rsidR="00CB7CC3" w:rsidRDefault="00E90F47">
      <w:pPr>
        <w:pStyle w:val="ListParagraph"/>
        <w:tabs>
          <w:tab w:val="left" w:pos="1186"/>
        </w:tabs>
        <w:spacing w:before="91"/>
        <w:ind w:left="1185" w:firstLine="0"/>
        <w:rPr>
          <w:sz w:val="28"/>
        </w:rPr>
      </w:pPr>
      <w:r>
        <w:rPr>
          <w:sz w:val="28"/>
        </w:rPr>
        <w:t>Thời gian hoàn thành: Thực hiện thường</w:t>
      </w:r>
      <w:r>
        <w:rPr>
          <w:spacing w:val="-15"/>
          <w:sz w:val="28"/>
        </w:rPr>
        <w:t xml:space="preserve"> </w:t>
      </w:r>
      <w:r>
        <w:rPr>
          <w:sz w:val="28"/>
        </w:rPr>
        <w:t>xuyên.</w:t>
      </w:r>
    </w:p>
    <w:p w14:paraId="7C4554EE" w14:textId="77777777" w:rsidR="00CB7CC3" w:rsidRDefault="00E90F47">
      <w:pPr>
        <w:pStyle w:val="Heading1"/>
        <w:spacing w:before="95"/>
        <w:ind w:left="0" w:firstLine="720"/>
        <w:jc w:val="both"/>
      </w:pPr>
      <w:r>
        <w:t>III.TỔ CHỨC THỰC</w:t>
      </w:r>
      <w:r>
        <w:rPr>
          <w:spacing w:val="-4"/>
        </w:rPr>
        <w:t xml:space="preserve"> </w:t>
      </w:r>
      <w:r>
        <w:t>HIỆN</w:t>
      </w:r>
    </w:p>
    <w:p w14:paraId="0AD82A79" w14:textId="77777777" w:rsidR="00CB7CC3" w:rsidRDefault="00E90F47">
      <w:pPr>
        <w:pStyle w:val="ListParagraph"/>
        <w:tabs>
          <w:tab w:val="left" w:pos="0"/>
        </w:tabs>
        <w:spacing w:before="84"/>
        <w:ind w:left="0" w:right="127" w:firstLine="0"/>
        <w:rPr>
          <w:sz w:val="28"/>
        </w:rPr>
      </w:pPr>
      <w:r>
        <w:rPr>
          <w:sz w:val="28"/>
        </w:rPr>
        <w:tab/>
        <w:t>Căn cứ nội dung Kế hoạch này, các bộ phận chuyên môn tổ chức quán triệt đến toàn thể cán bộ, giáo viên, nhân viên trong đơn vị và triển khai thực hiện nghiêm túc, hiệu quả các phần việc được phân công. Định kỳ báo cáo kết quả thực hiện đề án 06 về phòng GD&amp;ĐT thành phố Điện Biên Phủ .</w:t>
      </w:r>
    </w:p>
    <w:p w14:paraId="21E208C0" w14:textId="77777777" w:rsidR="00CB7CC3" w:rsidRDefault="00E90F47">
      <w:pPr>
        <w:pStyle w:val="BodyText"/>
        <w:spacing w:before="79"/>
        <w:ind w:left="0" w:right="129" w:firstLine="0"/>
      </w:pPr>
      <w:r>
        <w:t xml:space="preserve"> </w:t>
      </w:r>
      <w:r>
        <w:tab/>
        <w:t>Trong quá trình triển khai thực hiện nếu có khó khăn, vướng mắc các bộ phận chuyên môn  kịp thời phản ánh về Ban giám hiệu nhà trường để phối hợp giải quyết theo thẩm quyền./.</w:t>
      </w:r>
    </w:p>
    <w:p w14:paraId="77766857" w14:textId="77777777" w:rsidR="00CB7CC3" w:rsidRDefault="00CB7CC3">
      <w:pPr>
        <w:pStyle w:val="BodyText"/>
        <w:spacing w:before="79"/>
        <w:ind w:left="0" w:right="129"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CB7CC3" w14:paraId="1F9B6942" w14:textId="77777777">
        <w:tc>
          <w:tcPr>
            <w:tcW w:w="4787" w:type="dxa"/>
          </w:tcPr>
          <w:p w14:paraId="148DD376" w14:textId="77777777" w:rsidR="00CB7CC3" w:rsidRDefault="00E90F47">
            <w:pPr>
              <w:pStyle w:val="BodyText"/>
              <w:spacing w:before="0"/>
              <w:ind w:left="0" w:right="130" w:firstLine="0"/>
              <w:rPr>
                <w:sz w:val="24"/>
                <w:szCs w:val="24"/>
                <w:lang w:val="en-US"/>
              </w:rPr>
            </w:pPr>
            <w:r>
              <w:rPr>
                <w:b/>
                <w:bCs/>
                <w:i/>
                <w:iCs/>
                <w:sz w:val="24"/>
                <w:szCs w:val="24"/>
                <w:lang w:val="en-US"/>
              </w:rPr>
              <w:t>Nơi nhận</w:t>
            </w:r>
            <w:r>
              <w:rPr>
                <w:sz w:val="24"/>
                <w:szCs w:val="24"/>
                <w:lang w:val="en-US"/>
              </w:rPr>
              <w:t>:</w:t>
            </w:r>
          </w:p>
          <w:p w14:paraId="1FF6011A" w14:textId="77777777" w:rsidR="00CB7CC3" w:rsidRDefault="00E90F47">
            <w:pPr>
              <w:pStyle w:val="BodyText"/>
              <w:numPr>
                <w:ilvl w:val="0"/>
                <w:numId w:val="11"/>
              </w:numPr>
              <w:spacing w:before="0"/>
              <w:ind w:right="130"/>
              <w:rPr>
                <w:sz w:val="24"/>
                <w:szCs w:val="24"/>
                <w:lang w:val="en-US"/>
              </w:rPr>
            </w:pPr>
            <w:r>
              <w:rPr>
                <w:sz w:val="24"/>
                <w:szCs w:val="24"/>
                <w:lang w:val="en-US"/>
              </w:rPr>
              <w:t>PGD-ĐT(bc);</w:t>
            </w:r>
          </w:p>
          <w:p w14:paraId="3B9514DE" w14:textId="77777777" w:rsidR="00CB7CC3" w:rsidRDefault="00E90F47">
            <w:pPr>
              <w:pStyle w:val="BodyText"/>
              <w:numPr>
                <w:ilvl w:val="0"/>
                <w:numId w:val="11"/>
              </w:numPr>
              <w:spacing w:before="0"/>
              <w:ind w:right="130"/>
              <w:rPr>
                <w:sz w:val="24"/>
                <w:szCs w:val="24"/>
                <w:lang w:val="en-US"/>
              </w:rPr>
            </w:pPr>
            <w:r>
              <w:rPr>
                <w:sz w:val="24"/>
                <w:szCs w:val="24"/>
                <w:lang w:val="en-US"/>
              </w:rPr>
              <w:t>CM trường; tổ CM;</w:t>
            </w:r>
          </w:p>
          <w:p w14:paraId="614E5AFE" w14:textId="77777777" w:rsidR="00CB7CC3" w:rsidRDefault="00E90F47">
            <w:pPr>
              <w:pStyle w:val="BodyText"/>
              <w:numPr>
                <w:ilvl w:val="0"/>
                <w:numId w:val="11"/>
              </w:numPr>
              <w:spacing w:before="0"/>
              <w:ind w:right="130"/>
              <w:rPr>
                <w:lang w:val="en-US"/>
              </w:rPr>
            </w:pPr>
            <w:r>
              <w:rPr>
                <w:sz w:val="24"/>
                <w:szCs w:val="24"/>
                <w:lang w:val="en-US"/>
              </w:rPr>
              <w:t>Lưu VT.</w:t>
            </w:r>
          </w:p>
        </w:tc>
        <w:tc>
          <w:tcPr>
            <w:tcW w:w="4787" w:type="dxa"/>
          </w:tcPr>
          <w:p w14:paraId="1605B404" w14:textId="77777777" w:rsidR="00CB7CC3" w:rsidRDefault="00E90F47">
            <w:pPr>
              <w:pStyle w:val="BodyText"/>
              <w:spacing w:before="79"/>
              <w:ind w:left="0" w:right="129" w:firstLine="0"/>
              <w:jc w:val="center"/>
              <w:rPr>
                <w:b/>
                <w:bCs/>
                <w:lang w:val="en-US"/>
              </w:rPr>
            </w:pPr>
            <w:r>
              <w:rPr>
                <w:b/>
                <w:bCs/>
                <w:lang w:val="en-US"/>
              </w:rPr>
              <w:t>TM. NHÀ TRƯỜNG</w:t>
            </w:r>
          </w:p>
          <w:p w14:paraId="73D7CCF3" w14:textId="4FBC9EB8" w:rsidR="00CB7CC3" w:rsidRDefault="00E90F47">
            <w:pPr>
              <w:pStyle w:val="BodyText"/>
              <w:spacing w:before="79"/>
              <w:ind w:left="0" w:right="129" w:firstLine="0"/>
              <w:jc w:val="center"/>
              <w:rPr>
                <w:b/>
                <w:bCs/>
                <w:lang w:val="en-US"/>
              </w:rPr>
            </w:pPr>
            <w:r>
              <w:rPr>
                <w:b/>
                <w:bCs/>
                <w:lang w:val="en-US"/>
              </w:rPr>
              <w:t>HIỆU TRƯỞNG</w:t>
            </w:r>
          </w:p>
          <w:p w14:paraId="4A3EE0D9" w14:textId="1203B326" w:rsidR="00CB7CC3" w:rsidRDefault="00704E59">
            <w:pPr>
              <w:pStyle w:val="BodyText"/>
              <w:spacing w:before="79"/>
              <w:ind w:left="0" w:right="129" w:firstLine="0"/>
              <w:jc w:val="center"/>
              <w:rPr>
                <w:b/>
                <w:bCs/>
                <w:lang w:val="en-US"/>
              </w:rPr>
            </w:pPr>
            <w:r>
              <w:rPr>
                <w:b/>
                <w:bCs/>
                <w:lang w:val="en-US"/>
              </w:rPr>
              <w:t>(Đã ký)</w:t>
            </w:r>
          </w:p>
          <w:p w14:paraId="6944CC15" w14:textId="77777777" w:rsidR="00CB7CC3" w:rsidRDefault="00CB7CC3">
            <w:pPr>
              <w:pStyle w:val="BodyText"/>
              <w:spacing w:before="79"/>
              <w:ind w:left="0" w:right="129" w:firstLine="0"/>
              <w:jc w:val="center"/>
              <w:rPr>
                <w:b/>
                <w:bCs/>
                <w:lang w:val="en-US"/>
              </w:rPr>
            </w:pPr>
          </w:p>
          <w:p w14:paraId="0F562703" w14:textId="77777777" w:rsidR="00CB7CC3" w:rsidRDefault="00CB7CC3">
            <w:pPr>
              <w:pStyle w:val="BodyText"/>
              <w:spacing w:before="79"/>
              <w:ind w:left="0" w:right="129" w:firstLine="0"/>
              <w:jc w:val="center"/>
              <w:rPr>
                <w:b/>
                <w:bCs/>
                <w:lang w:val="en-US"/>
              </w:rPr>
            </w:pPr>
          </w:p>
          <w:p w14:paraId="77234859" w14:textId="77777777" w:rsidR="00CB7CC3" w:rsidRDefault="00791205">
            <w:pPr>
              <w:pStyle w:val="BodyText"/>
              <w:spacing w:before="79"/>
              <w:ind w:left="0" w:right="129" w:firstLine="0"/>
              <w:jc w:val="center"/>
              <w:rPr>
                <w:lang w:val="en-US"/>
              </w:rPr>
            </w:pPr>
            <w:r>
              <w:rPr>
                <w:b/>
                <w:bCs/>
                <w:lang w:val="en-US"/>
              </w:rPr>
              <w:t>Phạm Sỹ Quý</w:t>
            </w:r>
          </w:p>
        </w:tc>
      </w:tr>
    </w:tbl>
    <w:p w14:paraId="2821C43F" w14:textId="77777777" w:rsidR="00CB7CC3" w:rsidRDefault="00CB7CC3">
      <w:pPr>
        <w:pStyle w:val="BodyText"/>
        <w:spacing w:before="79"/>
        <w:ind w:left="0" w:right="129" w:firstLine="0"/>
      </w:pPr>
    </w:p>
    <w:sectPr w:rsidR="00CB7CC3">
      <w:headerReference w:type="default" r:id="rId7"/>
      <w:pgSz w:w="11910" w:h="16850"/>
      <w:pgMar w:top="1134" w:right="851" w:bottom="1134" w:left="1701"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4A56" w14:textId="77777777" w:rsidR="009A08BC" w:rsidRDefault="009A08BC">
      <w:r>
        <w:separator/>
      </w:r>
    </w:p>
  </w:endnote>
  <w:endnote w:type="continuationSeparator" w:id="0">
    <w:p w14:paraId="4B5C1FDD" w14:textId="77777777" w:rsidR="009A08BC" w:rsidRDefault="009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A8B7" w14:textId="77777777" w:rsidR="009A08BC" w:rsidRDefault="009A08BC">
      <w:r>
        <w:separator/>
      </w:r>
    </w:p>
  </w:footnote>
  <w:footnote w:type="continuationSeparator" w:id="0">
    <w:p w14:paraId="0B233881" w14:textId="77777777" w:rsidR="009A08BC" w:rsidRDefault="009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4AC3" w14:textId="77777777" w:rsidR="00CB7CC3" w:rsidRDefault="00000000">
    <w:pPr>
      <w:pStyle w:val="BodyText"/>
      <w:spacing w:before="0" w:line="14" w:lineRule="auto"/>
      <w:ind w:left="0" w:firstLine="0"/>
      <w:jc w:val="left"/>
      <w:rPr>
        <w:sz w:val="20"/>
      </w:rPr>
    </w:pPr>
    <w:r>
      <w:pict w14:anchorId="0008A8E3">
        <v:shapetype id="_x0000_t202" coordsize="21600,21600" o:spt="202" path="m,l,21600r21600,l21600,xe">
          <v:stroke joinstyle="miter"/>
          <v:path gradientshapeok="t" o:connecttype="rect"/>
        </v:shapetype>
        <v:shape id="_x0000_s1025" type="#_x0000_t202" style="position:absolute;margin-left:301.85pt;margin-top:27.55pt;width:20.2pt;height:17.55pt;z-index:-251658752;mso-position-horizontal-relative:page;mso-position-vertical-relative:page" filled="f" stroked="f">
          <v:textbox style="mso-next-textbox:#_x0000_s1025" inset="0,0,0,0">
            <w:txbxContent>
              <w:p w14:paraId="6743CDA6" w14:textId="77777777" w:rsidR="00CB7CC3" w:rsidRDefault="00E90F47">
                <w:pPr>
                  <w:pStyle w:val="BodyText"/>
                  <w:spacing w:before="9"/>
                  <w:ind w:left="60" w:firstLine="0"/>
                  <w:jc w:val="left"/>
                </w:pPr>
                <w:r>
                  <w:fldChar w:fldCharType="begin"/>
                </w:r>
                <w:r>
                  <w:instrText xml:space="preserve"> PAGE </w:instrText>
                </w:r>
                <w:r>
                  <w:fldChar w:fldCharType="separate"/>
                </w:r>
                <w:r w:rsidR="007D284B">
                  <w:rPr>
                    <w:noProof/>
                  </w:rPr>
                  <w:t>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668"/>
    <w:multiLevelType w:val="hybridMultilevel"/>
    <w:tmpl w:val="FF10D542"/>
    <w:lvl w:ilvl="0" w:tplc="D1289E20">
      <w:start w:val="1"/>
      <w:numFmt w:val="decimal"/>
      <w:lvlText w:val="(%1)"/>
      <w:lvlJc w:val="left"/>
      <w:pPr>
        <w:ind w:left="302" w:hanging="439"/>
      </w:pPr>
      <w:rPr>
        <w:rFonts w:ascii="Times New Roman" w:eastAsia="Times New Roman" w:hAnsi="Times New Roman" w:cs="Times New Roman" w:hint="default"/>
        <w:w w:val="100"/>
        <w:sz w:val="28"/>
        <w:szCs w:val="28"/>
        <w:lang w:val="vi" w:eastAsia="en-US" w:bidi="ar-SA"/>
      </w:rPr>
    </w:lvl>
    <w:lvl w:ilvl="1" w:tplc="CB2294F2">
      <w:numFmt w:val="bullet"/>
      <w:lvlText w:val="•"/>
      <w:lvlJc w:val="left"/>
      <w:pPr>
        <w:ind w:left="1220" w:hanging="439"/>
      </w:pPr>
      <w:rPr>
        <w:rFonts w:hint="default"/>
        <w:lang w:val="vi" w:eastAsia="en-US" w:bidi="ar-SA"/>
      </w:rPr>
    </w:lvl>
    <w:lvl w:ilvl="2" w:tplc="9DF0A12A">
      <w:numFmt w:val="bullet"/>
      <w:lvlText w:val="•"/>
      <w:lvlJc w:val="left"/>
      <w:pPr>
        <w:ind w:left="2141" w:hanging="439"/>
      </w:pPr>
      <w:rPr>
        <w:rFonts w:hint="default"/>
        <w:lang w:val="vi" w:eastAsia="en-US" w:bidi="ar-SA"/>
      </w:rPr>
    </w:lvl>
    <w:lvl w:ilvl="3" w:tplc="6CAEDCC6">
      <w:numFmt w:val="bullet"/>
      <w:lvlText w:val="•"/>
      <w:lvlJc w:val="left"/>
      <w:pPr>
        <w:ind w:left="3061" w:hanging="439"/>
      </w:pPr>
      <w:rPr>
        <w:rFonts w:hint="default"/>
        <w:lang w:val="vi" w:eastAsia="en-US" w:bidi="ar-SA"/>
      </w:rPr>
    </w:lvl>
    <w:lvl w:ilvl="4" w:tplc="49F6CCD0">
      <w:numFmt w:val="bullet"/>
      <w:lvlText w:val="•"/>
      <w:lvlJc w:val="left"/>
      <w:pPr>
        <w:ind w:left="3982" w:hanging="439"/>
      </w:pPr>
      <w:rPr>
        <w:rFonts w:hint="default"/>
        <w:lang w:val="vi" w:eastAsia="en-US" w:bidi="ar-SA"/>
      </w:rPr>
    </w:lvl>
    <w:lvl w:ilvl="5" w:tplc="EE921F3A">
      <w:numFmt w:val="bullet"/>
      <w:lvlText w:val="•"/>
      <w:lvlJc w:val="left"/>
      <w:pPr>
        <w:ind w:left="4903" w:hanging="439"/>
      </w:pPr>
      <w:rPr>
        <w:rFonts w:hint="default"/>
        <w:lang w:val="vi" w:eastAsia="en-US" w:bidi="ar-SA"/>
      </w:rPr>
    </w:lvl>
    <w:lvl w:ilvl="6" w:tplc="6CB49050">
      <w:numFmt w:val="bullet"/>
      <w:lvlText w:val="•"/>
      <w:lvlJc w:val="left"/>
      <w:pPr>
        <w:ind w:left="5823" w:hanging="439"/>
      </w:pPr>
      <w:rPr>
        <w:rFonts w:hint="default"/>
        <w:lang w:val="vi" w:eastAsia="en-US" w:bidi="ar-SA"/>
      </w:rPr>
    </w:lvl>
    <w:lvl w:ilvl="7" w:tplc="F30A64B2">
      <w:numFmt w:val="bullet"/>
      <w:lvlText w:val="•"/>
      <w:lvlJc w:val="left"/>
      <w:pPr>
        <w:ind w:left="6744" w:hanging="439"/>
      </w:pPr>
      <w:rPr>
        <w:rFonts w:hint="default"/>
        <w:lang w:val="vi" w:eastAsia="en-US" w:bidi="ar-SA"/>
      </w:rPr>
    </w:lvl>
    <w:lvl w:ilvl="8" w:tplc="851CEB9E">
      <w:numFmt w:val="bullet"/>
      <w:lvlText w:val="•"/>
      <w:lvlJc w:val="left"/>
      <w:pPr>
        <w:ind w:left="7665" w:hanging="439"/>
      </w:pPr>
      <w:rPr>
        <w:rFonts w:hint="default"/>
        <w:lang w:val="vi" w:eastAsia="en-US" w:bidi="ar-SA"/>
      </w:rPr>
    </w:lvl>
  </w:abstractNum>
  <w:abstractNum w:abstractNumId="1" w15:restartNumberingAfterBreak="0">
    <w:nsid w:val="0E0C139D"/>
    <w:multiLevelType w:val="multilevel"/>
    <w:tmpl w:val="BDE69B12"/>
    <w:lvl w:ilvl="0">
      <w:start w:val="1"/>
      <w:numFmt w:val="upperRoman"/>
      <w:lvlText w:val="%1."/>
      <w:lvlJc w:val="left"/>
      <w:pPr>
        <w:ind w:left="1271" w:hanging="25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2."/>
      <w:lvlJc w:val="left"/>
      <w:pPr>
        <w:ind w:left="1302" w:hanging="281"/>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514" w:hanging="493"/>
      </w:pPr>
      <w:rPr>
        <w:rFonts w:hint="default"/>
        <w:b/>
        <w:bCs/>
        <w:i/>
        <w:w w:val="100"/>
        <w:lang w:val="vi" w:eastAsia="en-US" w:bidi="ar-SA"/>
      </w:rPr>
    </w:lvl>
    <w:lvl w:ilvl="3">
      <w:numFmt w:val="bullet"/>
      <w:lvlText w:val="•"/>
      <w:lvlJc w:val="left"/>
      <w:pPr>
        <w:ind w:left="1540" w:hanging="493"/>
      </w:pPr>
      <w:rPr>
        <w:rFonts w:hint="default"/>
        <w:lang w:val="vi" w:eastAsia="en-US" w:bidi="ar-SA"/>
      </w:rPr>
    </w:lvl>
    <w:lvl w:ilvl="4">
      <w:numFmt w:val="bullet"/>
      <w:lvlText w:val="•"/>
      <w:lvlJc w:val="left"/>
      <w:pPr>
        <w:ind w:left="2678" w:hanging="493"/>
      </w:pPr>
      <w:rPr>
        <w:rFonts w:hint="default"/>
        <w:lang w:val="vi" w:eastAsia="en-US" w:bidi="ar-SA"/>
      </w:rPr>
    </w:lvl>
    <w:lvl w:ilvl="5">
      <w:numFmt w:val="bullet"/>
      <w:lvlText w:val="•"/>
      <w:lvlJc w:val="left"/>
      <w:pPr>
        <w:ind w:left="3816" w:hanging="493"/>
      </w:pPr>
      <w:rPr>
        <w:rFonts w:hint="default"/>
        <w:lang w:val="vi" w:eastAsia="en-US" w:bidi="ar-SA"/>
      </w:rPr>
    </w:lvl>
    <w:lvl w:ilvl="6">
      <w:numFmt w:val="bullet"/>
      <w:lvlText w:val="•"/>
      <w:lvlJc w:val="left"/>
      <w:pPr>
        <w:ind w:left="4954" w:hanging="493"/>
      </w:pPr>
      <w:rPr>
        <w:rFonts w:hint="default"/>
        <w:lang w:val="vi" w:eastAsia="en-US" w:bidi="ar-SA"/>
      </w:rPr>
    </w:lvl>
    <w:lvl w:ilvl="7">
      <w:numFmt w:val="bullet"/>
      <w:lvlText w:val="•"/>
      <w:lvlJc w:val="left"/>
      <w:pPr>
        <w:ind w:left="6092" w:hanging="493"/>
      </w:pPr>
      <w:rPr>
        <w:rFonts w:hint="default"/>
        <w:lang w:val="vi" w:eastAsia="en-US" w:bidi="ar-SA"/>
      </w:rPr>
    </w:lvl>
    <w:lvl w:ilvl="8">
      <w:numFmt w:val="bullet"/>
      <w:lvlText w:val="•"/>
      <w:lvlJc w:val="left"/>
      <w:pPr>
        <w:ind w:left="7230" w:hanging="493"/>
      </w:pPr>
      <w:rPr>
        <w:rFonts w:hint="default"/>
        <w:lang w:val="vi" w:eastAsia="en-US" w:bidi="ar-SA"/>
      </w:rPr>
    </w:lvl>
  </w:abstractNum>
  <w:abstractNum w:abstractNumId="2" w15:restartNumberingAfterBreak="0">
    <w:nsid w:val="2DC237A2"/>
    <w:multiLevelType w:val="hybridMultilevel"/>
    <w:tmpl w:val="F8D25304"/>
    <w:lvl w:ilvl="0" w:tplc="358CCA92">
      <w:start w:val="1"/>
      <w:numFmt w:val="decimal"/>
      <w:lvlText w:val="(%1)"/>
      <w:lvlJc w:val="left"/>
      <w:pPr>
        <w:ind w:left="302" w:hanging="420"/>
      </w:pPr>
      <w:rPr>
        <w:rFonts w:ascii="Times New Roman" w:eastAsia="Times New Roman" w:hAnsi="Times New Roman" w:cs="Times New Roman" w:hint="default"/>
        <w:w w:val="100"/>
        <w:sz w:val="28"/>
        <w:szCs w:val="28"/>
        <w:lang w:val="vi" w:eastAsia="en-US" w:bidi="ar-SA"/>
      </w:rPr>
    </w:lvl>
    <w:lvl w:ilvl="1" w:tplc="BFA83280">
      <w:numFmt w:val="bullet"/>
      <w:lvlText w:val="•"/>
      <w:lvlJc w:val="left"/>
      <w:pPr>
        <w:ind w:left="1220" w:hanging="420"/>
      </w:pPr>
      <w:rPr>
        <w:rFonts w:hint="default"/>
        <w:lang w:val="vi" w:eastAsia="en-US" w:bidi="ar-SA"/>
      </w:rPr>
    </w:lvl>
    <w:lvl w:ilvl="2" w:tplc="E250D910">
      <w:numFmt w:val="bullet"/>
      <w:lvlText w:val="•"/>
      <w:lvlJc w:val="left"/>
      <w:pPr>
        <w:ind w:left="2141" w:hanging="420"/>
      </w:pPr>
      <w:rPr>
        <w:rFonts w:hint="default"/>
        <w:lang w:val="vi" w:eastAsia="en-US" w:bidi="ar-SA"/>
      </w:rPr>
    </w:lvl>
    <w:lvl w:ilvl="3" w:tplc="B7F22DF8">
      <w:numFmt w:val="bullet"/>
      <w:lvlText w:val="•"/>
      <w:lvlJc w:val="left"/>
      <w:pPr>
        <w:ind w:left="3061" w:hanging="420"/>
      </w:pPr>
      <w:rPr>
        <w:rFonts w:hint="default"/>
        <w:lang w:val="vi" w:eastAsia="en-US" w:bidi="ar-SA"/>
      </w:rPr>
    </w:lvl>
    <w:lvl w:ilvl="4" w:tplc="E5E0735C">
      <w:numFmt w:val="bullet"/>
      <w:lvlText w:val="•"/>
      <w:lvlJc w:val="left"/>
      <w:pPr>
        <w:ind w:left="3982" w:hanging="420"/>
      </w:pPr>
      <w:rPr>
        <w:rFonts w:hint="default"/>
        <w:lang w:val="vi" w:eastAsia="en-US" w:bidi="ar-SA"/>
      </w:rPr>
    </w:lvl>
    <w:lvl w:ilvl="5" w:tplc="13B8F888">
      <w:numFmt w:val="bullet"/>
      <w:lvlText w:val="•"/>
      <w:lvlJc w:val="left"/>
      <w:pPr>
        <w:ind w:left="4903" w:hanging="420"/>
      </w:pPr>
      <w:rPr>
        <w:rFonts w:hint="default"/>
        <w:lang w:val="vi" w:eastAsia="en-US" w:bidi="ar-SA"/>
      </w:rPr>
    </w:lvl>
    <w:lvl w:ilvl="6" w:tplc="09487E78">
      <w:numFmt w:val="bullet"/>
      <w:lvlText w:val="•"/>
      <w:lvlJc w:val="left"/>
      <w:pPr>
        <w:ind w:left="5823" w:hanging="420"/>
      </w:pPr>
      <w:rPr>
        <w:rFonts w:hint="default"/>
        <w:lang w:val="vi" w:eastAsia="en-US" w:bidi="ar-SA"/>
      </w:rPr>
    </w:lvl>
    <w:lvl w:ilvl="7" w:tplc="642A0BC2">
      <w:numFmt w:val="bullet"/>
      <w:lvlText w:val="•"/>
      <w:lvlJc w:val="left"/>
      <w:pPr>
        <w:ind w:left="6744" w:hanging="420"/>
      </w:pPr>
      <w:rPr>
        <w:rFonts w:hint="default"/>
        <w:lang w:val="vi" w:eastAsia="en-US" w:bidi="ar-SA"/>
      </w:rPr>
    </w:lvl>
    <w:lvl w:ilvl="8" w:tplc="5E38F9D4">
      <w:numFmt w:val="bullet"/>
      <w:lvlText w:val="•"/>
      <w:lvlJc w:val="left"/>
      <w:pPr>
        <w:ind w:left="7665" w:hanging="420"/>
      </w:pPr>
      <w:rPr>
        <w:rFonts w:hint="default"/>
        <w:lang w:val="vi" w:eastAsia="en-US" w:bidi="ar-SA"/>
      </w:rPr>
    </w:lvl>
  </w:abstractNum>
  <w:abstractNum w:abstractNumId="3" w15:restartNumberingAfterBreak="0">
    <w:nsid w:val="404E2C35"/>
    <w:multiLevelType w:val="hybridMultilevel"/>
    <w:tmpl w:val="7048F524"/>
    <w:lvl w:ilvl="0" w:tplc="078E101A">
      <w:numFmt w:val="bullet"/>
      <w:lvlText w:val="-"/>
      <w:lvlJc w:val="left"/>
      <w:pPr>
        <w:ind w:left="200" w:hanging="128"/>
      </w:pPr>
      <w:rPr>
        <w:rFonts w:ascii="Times New Roman" w:eastAsia="Times New Roman" w:hAnsi="Times New Roman" w:cs="Times New Roman" w:hint="default"/>
        <w:w w:val="100"/>
        <w:sz w:val="22"/>
        <w:szCs w:val="22"/>
        <w:lang w:val="vi" w:eastAsia="en-US" w:bidi="ar-SA"/>
      </w:rPr>
    </w:lvl>
    <w:lvl w:ilvl="1" w:tplc="37A6327E">
      <w:numFmt w:val="bullet"/>
      <w:lvlText w:val="•"/>
      <w:lvlJc w:val="left"/>
      <w:pPr>
        <w:ind w:left="727" w:hanging="128"/>
      </w:pPr>
      <w:rPr>
        <w:rFonts w:hint="default"/>
        <w:lang w:val="vi" w:eastAsia="en-US" w:bidi="ar-SA"/>
      </w:rPr>
    </w:lvl>
    <w:lvl w:ilvl="2" w:tplc="9432E542">
      <w:numFmt w:val="bullet"/>
      <w:lvlText w:val="•"/>
      <w:lvlJc w:val="left"/>
      <w:pPr>
        <w:ind w:left="1254" w:hanging="128"/>
      </w:pPr>
      <w:rPr>
        <w:rFonts w:hint="default"/>
        <w:lang w:val="vi" w:eastAsia="en-US" w:bidi="ar-SA"/>
      </w:rPr>
    </w:lvl>
    <w:lvl w:ilvl="3" w:tplc="A8ECF35E">
      <w:numFmt w:val="bullet"/>
      <w:lvlText w:val="•"/>
      <w:lvlJc w:val="left"/>
      <w:pPr>
        <w:ind w:left="1781" w:hanging="128"/>
      </w:pPr>
      <w:rPr>
        <w:rFonts w:hint="default"/>
        <w:lang w:val="vi" w:eastAsia="en-US" w:bidi="ar-SA"/>
      </w:rPr>
    </w:lvl>
    <w:lvl w:ilvl="4" w:tplc="0F0A3DF4">
      <w:numFmt w:val="bullet"/>
      <w:lvlText w:val="•"/>
      <w:lvlJc w:val="left"/>
      <w:pPr>
        <w:ind w:left="2308" w:hanging="128"/>
      </w:pPr>
      <w:rPr>
        <w:rFonts w:hint="default"/>
        <w:lang w:val="vi" w:eastAsia="en-US" w:bidi="ar-SA"/>
      </w:rPr>
    </w:lvl>
    <w:lvl w:ilvl="5" w:tplc="322043FC">
      <w:numFmt w:val="bullet"/>
      <w:lvlText w:val="•"/>
      <w:lvlJc w:val="left"/>
      <w:pPr>
        <w:ind w:left="2835" w:hanging="128"/>
      </w:pPr>
      <w:rPr>
        <w:rFonts w:hint="default"/>
        <w:lang w:val="vi" w:eastAsia="en-US" w:bidi="ar-SA"/>
      </w:rPr>
    </w:lvl>
    <w:lvl w:ilvl="6" w:tplc="96724282">
      <w:numFmt w:val="bullet"/>
      <w:lvlText w:val="•"/>
      <w:lvlJc w:val="left"/>
      <w:pPr>
        <w:ind w:left="3362" w:hanging="128"/>
      </w:pPr>
      <w:rPr>
        <w:rFonts w:hint="default"/>
        <w:lang w:val="vi" w:eastAsia="en-US" w:bidi="ar-SA"/>
      </w:rPr>
    </w:lvl>
    <w:lvl w:ilvl="7" w:tplc="093806AA">
      <w:numFmt w:val="bullet"/>
      <w:lvlText w:val="•"/>
      <w:lvlJc w:val="left"/>
      <w:pPr>
        <w:ind w:left="3889" w:hanging="128"/>
      </w:pPr>
      <w:rPr>
        <w:rFonts w:hint="default"/>
        <w:lang w:val="vi" w:eastAsia="en-US" w:bidi="ar-SA"/>
      </w:rPr>
    </w:lvl>
    <w:lvl w:ilvl="8" w:tplc="1E982924">
      <w:numFmt w:val="bullet"/>
      <w:lvlText w:val="•"/>
      <w:lvlJc w:val="left"/>
      <w:pPr>
        <w:ind w:left="4416" w:hanging="128"/>
      </w:pPr>
      <w:rPr>
        <w:rFonts w:hint="default"/>
        <w:lang w:val="vi" w:eastAsia="en-US" w:bidi="ar-SA"/>
      </w:rPr>
    </w:lvl>
  </w:abstractNum>
  <w:abstractNum w:abstractNumId="4" w15:restartNumberingAfterBreak="0">
    <w:nsid w:val="4C8E26F2"/>
    <w:multiLevelType w:val="hybridMultilevel"/>
    <w:tmpl w:val="B642840A"/>
    <w:lvl w:ilvl="0" w:tplc="E0B057C8">
      <w:start w:val="1"/>
      <w:numFmt w:val="decimal"/>
      <w:lvlText w:val="(%1)"/>
      <w:lvlJc w:val="left"/>
      <w:pPr>
        <w:ind w:left="302" w:hanging="423"/>
        <w:jc w:val="right"/>
      </w:pPr>
      <w:rPr>
        <w:rFonts w:ascii="Times New Roman" w:eastAsia="Times New Roman" w:hAnsi="Times New Roman" w:cs="Times New Roman" w:hint="default"/>
        <w:w w:val="100"/>
        <w:sz w:val="28"/>
        <w:szCs w:val="28"/>
        <w:lang w:val="vi" w:eastAsia="en-US" w:bidi="ar-SA"/>
      </w:rPr>
    </w:lvl>
    <w:lvl w:ilvl="1" w:tplc="2110A9EC">
      <w:numFmt w:val="bullet"/>
      <w:lvlText w:val="•"/>
      <w:lvlJc w:val="left"/>
      <w:pPr>
        <w:ind w:left="1220" w:hanging="423"/>
      </w:pPr>
      <w:rPr>
        <w:rFonts w:hint="default"/>
        <w:lang w:val="vi" w:eastAsia="en-US" w:bidi="ar-SA"/>
      </w:rPr>
    </w:lvl>
    <w:lvl w:ilvl="2" w:tplc="5764FCE8">
      <w:numFmt w:val="bullet"/>
      <w:lvlText w:val="•"/>
      <w:lvlJc w:val="left"/>
      <w:pPr>
        <w:ind w:left="2141" w:hanging="423"/>
      </w:pPr>
      <w:rPr>
        <w:rFonts w:hint="default"/>
        <w:lang w:val="vi" w:eastAsia="en-US" w:bidi="ar-SA"/>
      </w:rPr>
    </w:lvl>
    <w:lvl w:ilvl="3" w:tplc="FF16906A">
      <w:numFmt w:val="bullet"/>
      <w:lvlText w:val="•"/>
      <w:lvlJc w:val="left"/>
      <w:pPr>
        <w:ind w:left="3061" w:hanging="423"/>
      </w:pPr>
      <w:rPr>
        <w:rFonts w:hint="default"/>
        <w:lang w:val="vi" w:eastAsia="en-US" w:bidi="ar-SA"/>
      </w:rPr>
    </w:lvl>
    <w:lvl w:ilvl="4" w:tplc="BACA484E">
      <w:numFmt w:val="bullet"/>
      <w:lvlText w:val="•"/>
      <w:lvlJc w:val="left"/>
      <w:pPr>
        <w:ind w:left="3982" w:hanging="423"/>
      </w:pPr>
      <w:rPr>
        <w:rFonts w:hint="default"/>
        <w:lang w:val="vi" w:eastAsia="en-US" w:bidi="ar-SA"/>
      </w:rPr>
    </w:lvl>
    <w:lvl w:ilvl="5" w:tplc="5E986996">
      <w:numFmt w:val="bullet"/>
      <w:lvlText w:val="•"/>
      <w:lvlJc w:val="left"/>
      <w:pPr>
        <w:ind w:left="4903" w:hanging="423"/>
      </w:pPr>
      <w:rPr>
        <w:rFonts w:hint="default"/>
        <w:lang w:val="vi" w:eastAsia="en-US" w:bidi="ar-SA"/>
      </w:rPr>
    </w:lvl>
    <w:lvl w:ilvl="6" w:tplc="0156BB88">
      <w:numFmt w:val="bullet"/>
      <w:lvlText w:val="•"/>
      <w:lvlJc w:val="left"/>
      <w:pPr>
        <w:ind w:left="5823" w:hanging="423"/>
      </w:pPr>
      <w:rPr>
        <w:rFonts w:hint="default"/>
        <w:lang w:val="vi" w:eastAsia="en-US" w:bidi="ar-SA"/>
      </w:rPr>
    </w:lvl>
    <w:lvl w:ilvl="7" w:tplc="E33896C0">
      <w:numFmt w:val="bullet"/>
      <w:lvlText w:val="•"/>
      <w:lvlJc w:val="left"/>
      <w:pPr>
        <w:ind w:left="6744" w:hanging="423"/>
      </w:pPr>
      <w:rPr>
        <w:rFonts w:hint="default"/>
        <w:lang w:val="vi" w:eastAsia="en-US" w:bidi="ar-SA"/>
      </w:rPr>
    </w:lvl>
    <w:lvl w:ilvl="8" w:tplc="C84816C8">
      <w:numFmt w:val="bullet"/>
      <w:lvlText w:val="•"/>
      <w:lvlJc w:val="left"/>
      <w:pPr>
        <w:ind w:left="7665" w:hanging="423"/>
      </w:pPr>
      <w:rPr>
        <w:rFonts w:hint="default"/>
        <w:lang w:val="vi" w:eastAsia="en-US" w:bidi="ar-SA"/>
      </w:rPr>
    </w:lvl>
  </w:abstractNum>
  <w:abstractNum w:abstractNumId="5" w15:restartNumberingAfterBreak="0">
    <w:nsid w:val="60F96A78"/>
    <w:multiLevelType w:val="hybridMultilevel"/>
    <w:tmpl w:val="8F8A2DD4"/>
    <w:lvl w:ilvl="0" w:tplc="67DCDB1E">
      <w:start w:val="1"/>
      <w:numFmt w:val="decimal"/>
      <w:lvlText w:val="%1."/>
      <w:lvlJc w:val="left"/>
      <w:pPr>
        <w:ind w:left="302" w:hanging="308"/>
      </w:pPr>
      <w:rPr>
        <w:rFonts w:ascii="Times New Roman" w:eastAsia="Times New Roman" w:hAnsi="Times New Roman" w:cs="Times New Roman" w:hint="default"/>
        <w:b/>
        <w:bCs/>
        <w:spacing w:val="0"/>
        <w:w w:val="100"/>
        <w:sz w:val="28"/>
        <w:szCs w:val="28"/>
        <w:lang w:val="vi" w:eastAsia="en-US" w:bidi="ar-SA"/>
      </w:rPr>
    </w:lvl>
    <w:lvl w:ilvl="1" w:tplc="A6A458C4">
      <w:numFmt w:val="bullet"/>
      <w:lvlText w:val="•"/>
      <w:lvlJc w:val="left"/>
      <w:pPr>
        <w:ind w:left="1220" w:hanging="308"/>
      </w:pPr>
      <w:rPr>
        <w:rFonts w:hint="default"/>
        <w:lang w:val="vi" w:eastAsia="en-US" w:bidi="ar-SA"/>
      </w:rPr>
    </w:lvl>
    <w:lvl w:ilvl="2" w:tplc="EBD26AF4">
      <w:numFmt w:val="bullet"/>
      <w:lvlText w:val="•"/>
      <w:lvlJc w:val="left"/>
      <w:pPr>
        <w:ind w:left="2141" w:hanging="308"/>
      </w:pPr>
      <w:rPr>
        <w:rFonts w:hint="default"/>
        <w:lang w:val="vi" w:eastAsia="en-US" w:bidi="ar-SA"/>
      </w:rPr>
    </w:lvl>
    <w:lvl w:ilvl="3" w:tplc="98A8EB54">
      <w:numFmt w:val="bullet"/>
      <w:lvlText w:val="•"/>
      <w:lvlJc w:val="left"/>
      <w:pPr>
        <w:ind w:left="3061" w:hanging="308"/>
      </w:pPr>
      <w:rPr>
        <w:rFonts w:hint="default"/>
        <w:lang w:val="vi" w:eastAsia="en-US" w:bidi="ar-SA"/>
      </w:rPr>
    </w:lvl>
    <w:lvl w:ilvl="4" w:tplc="B9BE2CE8">
      <w:numFmt w:val="bullet"/>
      <w:lvlText w:val="•"/>
      <w:lvlJc w:val="left"/>
      <w:pPr>
        <w:ind w:left="3982" w:hanging="308"/>
      </w:pPr>
      <w:rPr>
        <w:rFonts w:hint="default"/>
        <w:lang w:val="vi" w:eastAsia="en-US" w:bidi="ar-SA"/>
      </w:rPr>
    </w:lvl>
    <w:lvl w:ilvl="5" w:tplc="29B68E28">
      <w:numFmt w:val="bullet"/>
      <w:lvlText w:val="•"/>
      <w:lvlJc w:val="left"/>
      <w:pPr>
        <w:ind w:left="4903" w:hanging="308"/>
      </w:pPr>
      <w:rPr>
        <w:rFonts w:hint="default"/>
        <w:lang w:val="vi" w:eastAsia="en-US" w:bidi="ar-SA"/>
      </w:rPr>
    </w:lvl>
    <w:lvl w:ilvl="6" w:tplc="1292B9A6">
      <w:numFmt w:val="bullet"/>
      <w:lvlText w:val="•"/>
      <w:lvlJc w:val="left"/>
      <w:pPr>
        <w:ind w:left="5823" w:hanging="308"/>
      </w:pPr>
      <w:rPr>
        <w:rFonts w:hint="default"/>
        <w:lang w:val="vi" w:eastAsia="en-US" w:bidi="ar-SA"/>
      </w:rPr>
    </w:lvl>
    <w:lvl w:ilvl="7" w:tplc="95F0C080">
      <w:numFmt w:val="bullet"/>
      <w:lvlText w:val="•"/>
      <w:lvlJc w:val="left"/>
      <w:pPr>
        <w:ind w:left="6744" w:hanging="308"/>
      </w:pPr>
      <w:rPr>
        <w:rFonts w:hint="default"/>
        <w:lang w:val="vi" w:eastAsia="en-US" w:bidi="ar-SA"/>
      </w:rPr>
    </w:lvl>
    <w:lvl w:ilvl="8" w:tplc="A4F6FFAA">
      <w:numFmt w:val="bullet"/>
      <w:lvlText w:val="•"/>
      <w:lvlJc w:val="left"/>
      <w:pPr>
        <w:ind w:left="7665" w:hanging="308"/>
      </w:pPr>
      <w:rPr>
        <w:rFonts w:hint="default"/>
        <w:lang w:val="vi" w:eastAsia="en-US" w:bidi="ar-SA"/>
      </w:rPr>
    </w:lvl>
  </w:abstractNum>
  <w:abstractNum w:abstractNumId="6" w15:restartNumberingAfterBreak="0">
    <w:nsid w:val="626D43DD"/>
    <w:multiLevelType w:val="hybridMultilevel"/>
    <w:tmpl w:val="71C4E634"/>
    <w:lvl w:ilvl="0" w:tplc="0BF6465A">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4B02DB04">
      <w:numFmt w:val="bullet"/>
      <w:lvlText w:val="•"/>
      <w:lvlJc w:val="left"/>
      <w:pPr>
        <w:ind w:left="1220" w:hanging="164"/>
      </w:pPr>
      <w:rPr>
        <w:rFonts w:hint="default"/>
        <w:lang w:val="vi" w:eastAsia="en-US" w:bidi="ar-SA"/>
      </w:rPr>
    </w:lvl>
    <w:lvl w:ilvl="2" w:tplc="B45CA2B6">
      <w:numFmt w:val="bullet"/>
      <w:lvlText w:val="•"/>
      <w:lvlJc w:val="left"/>
      <w:pPr>
        <w:ind w:left="2141" w:hanging="164"/>
      </w:pPr>
      <w:rPr>
        <w:rFonts w:hint="default"/>
        <w:lang w:val="vi" w:eastAsia="en-US" w:bidi="ar-SA"/>
      </w:rPr>
    </w:lvl>
    <w:lvl w:ilvl="3" w:tplc="9FD8D2CE">
      <w:numFmt w:val="bullet"/>
      <w:lvlText w:val="•"/>
      <w:lvlJc w:val="left"/>
      <w:pPr>
        <w:ind w:left="3061" w:hanging="164"/>
      </w:pPr>
      <w:rPr>
        <w:rFonts w:hint="default"/>
        <w:lang w:val="vi" w:eastAsia="en-US" w:bidi="ar-SA"/>
      </w:rPr>
    </w:lvl>
    <w:lvl w:ilvl="4" w:tplc="B9E62CCC">
      <w:numFmt w:val="bullet"/>
      <w:lvlText w:val="•"/>
      <w:lvlJc w:val="left"/>
      <w:pPr>
        <w:ind w:left="3982" w:hanging="164"/>
      </w:pPr>
      <w:rPr>
        <w:rFonts w:hint="default"/>
        <w:lang w:val="vi" w:eastAsia="en-US" w:bidi="ar-SA"/>
      </w:rPr>
    </w:lvl>
    <w:lvl w:ilvl="5" w:tplc="15440F02">
      <w:numFmt w:val="bullet"/>
      <w:lvlText w:val="•"/>
      <w:lvlJc w:val="left"/>
      <w:pPr>
        <w:ind w:left="4903" w:hanging="164"/>
      </w:pPr>
      <w:rPr>
        <w:rFonts w:hint="default"/>
        <w:lang w:val="vi" w:eastAsia="en-US" w:bidi="ar-SA"/>
      </w:rPr>
    </w:lvl>
    <w:lvl w:ilvl="6" w:tplc="38E877AE">
      <w:numFmt w:val="bullet"/>
      <w:lvlText w:val="•"/>
      <w:lvlJc w:val="left"/>
      <w:pPr>
        <w:ind w:left="5823" w:hanging="164"/>
      </w:pPr>
      <w:rPr>
        <w:rFonts w:hint="default"/>
        <w:lang w:val="vi" w:eastAsia="en-US" w:bidi="ar-SA"/>
      </w:rPr>
    </w:lvl>
    <w:lvl w:ilvl="7" w:tplc="BE14814E">
      <w:numFmt w:val="bullet"/>
      <w:lvlText w:val="•"/>
      <w:lvlJc w:val="left"/>
      <w:pPr>
        <w:ind w:left="6744" w:hanging="164"/>
      </w:pPr>
      <w:rPr>
        <w:rFonts w:hint="default"/>
        <w:lang w:val="vi" w:eastAsia="en-US" w:bidi="ar-SA"/>
      </w:rPr>
    </w:lvl>
    <w:lvl w:ilvl="8" w:tplc="1C0EB56E">
      <w:numFmt w:val="bullet"/>
      <w:lvlText w:val="•"/>
      <w:lvlJc w:val="left"/>
      <w:pPr>
        <w:ind w:left="7665" w:hanging="164"/>
      </w:pPr>
      <w:rPr>
        <w:rFonts w:hint="default"/>
        <w:lang w:val="vi" w:eastAsia="en-US" w:bidi="ar-SA"/>
      </w:rPr>
    </w:lvl>
  </w:abstractNum>
  <w:abstractNum w:abstractNumId="7" w15:restartNumberingAfterBreak="0">
    <w:nsid w:val="680C5E65"/>
    <w:multiLevelType w:val="hybridMultilevel"/>
    <w:tmpl w:val="120812C8"/>
    <w:lvl w:ilvl="0" w:tplc="F81A853E">
      <w:start w:val="1"/>
      <w:numFmt w:val="decimal"/>
      <w:lvlText w:val="%1."/>
      <w:lvlJc w:val="left"/>
      <w:pPr>
        <w:ind w:left="302" w:hanging="339"/>
      </w:pPr>
      <w:rPr>
        <w:rFonts w:ascii="Times New Roman" w:eastAsia="Times New Roman" w:hAnsi="Times New Roman" w:cs="Times New Roman" w:hint="default"/>
        <w:b/>
        <w:bCs/>
        <w:spacing w:val="0"/>
        <w:w w:val="100"/>
        <w:sz w:val="28"/>
        <w:szCs w:val="28"/>
        <w:lang w:val="vi" w:eastAsia="en-US" w:bidi="ar-SA"/>
      </w:rPr>
    </w:lvl>
    <w:lvl w:ilvl="1" w:tplc="FA482F80">
      <w:numFmt w:val="bullet"/>
      <w:lvlText w:val="•"/>
      <w:lvlJc w:val="left"/>
      <w:pPr>
        <w:ind w:left="1220" w:hanging="339"/>
      </w:pPr>
      <w:rPr>
        <w:rFonts w:hint="default"/>
        <w:lang w:val="vi" w:eastAsia="en-US" w:bidi="ar-SA"/>
      </w:rPr>
    </w:lvl>
    <w:lvl w:ilvl="2" w:tplc="D28E22CC">
      <w:numFmt w:val="bullet"/>
      <w:lvlText w:val="•"/>
      <w:lvlJc w:val="left"/>
      <w:pPr>
        <w:ind w:left="2141" w:hanging="339"/>
      </w:pPr>
      <w:rPr>
        <w:rFonts w:hint="default"/>
        <w:lang w:val="vi" w:eastAsia="en-US" w:bidi="ar-SA"/>
      </w:rPr>
    </w:lvl>
    <w:lvl w:ilvl="3" w:tplc="70E6C9D8">
      <w:numFmt w:val="bullet"/>
      <w:lvlText w:val="•"/>
      <w:lvlJc w:val="left"/>
      <w:pPr>
        <w:ind w:left="3061" w:hanging="339"/>
      </w:pPr>
      <w:rPr>
        <w:rFonts w:hint="default"/>
        <w:lang w:val="vi" w:eastAsia="en-US" w:bidi="ar-SA"/>
      </w:rPr>
    </w:lvl>
    <w:lvl w:ilvl="4" w:tplc="F5F20726">
      <w:numFmt w:val="bullet"/>
      <w:lvlText w:val="•"/>
      <w:lvlJc w:val="left"/>
      <w:pPr>
        <w:ind w:left="3982" w:hanging="339"/>
      </w:pPr>
      <w:rPr>
        <w:rFonts w:hint="default"/>
        <w:lang w:val="vi" w:eastAsia="en-US" w:bidi="ar-SA"/>
      </w:rPr>
    </w:lvl>
    <w:lvl w:ilvl="5" w:tplc="894C896A">
      <w:numFmt w:val="bullet"/>
      <w:lvlText w:val="•"/>
      <w:lvlJc w:val="left"/>
      <w:pPr>
        <w:ind w:left="4903" w:hanging="339"/>
      </w:pPr>
      <w:rPr>
        <w:rFonts w:hint="default"/>
        <w:lang w:val="vi" w:eastAsia="en-US" w:bidi="ar-SA"/>
      </w:rPr>
    </w:lvl>
    <w:lvl w:ilvl="6" w:tplc="4CD0463A">
      <w:numFmt w:val="bullet"/>
      <w:lvlText w:val="•"/>
      <w:lvlJc w:val="left"/>
      <w:pPr>
        <w:ind w:left="5823" w:hanging="339"/>
      </w:pPr>
      <w:rPr>
        <w:rFonts w:hint="default"/>
        <w:lang w:val="vi" w:eastAsia="en-US" w:bidi="ar-SA"/>
      </w:rPr>
    </w:lvl>
    <w:lvl w:ilvl="7" w:tplc="74DED6C6">
      <w:numFmt w:val="bullet"/>
      <w:lvlText w:val="•"/>
      <w:lvlJc w:val="left"/>
      <w:pPr>
        <w:ind w:left="6744" w:hanging="339"/>
      </w:pPr>
      <w:rPr>
        <w:rFonts w:hint="default"/>
        <w:lang w:val="vi" w:eastAsia="en-US" w:bidi="ar-SA"/>
      </w:rPr>
    </w:lvl>
    <w:lvl w:ilvl="8" w:tplc="EBF0F90E">
      <w:numFmt w:val="bullet"/>
      <w:lvlText w:val="•"/>
      <w:lvlJc w:val="left"/>
      <w:pPr>
        <w:ind w:left="7665" w:hanging="339"/>
      </w:pPr>
      <w:rPr>
        <w:rFonts w:hint="default"/>
        <w:lang w:val="vi" w:eastAsia="en-US" w:bidi="ar-SA"/>
      </w:rPr>
    </w:lvl>
  </w:abstractNum>
  <w:abstractNum w:abstractNumId="8" w15:restartNumberingAfterBreak="0">
    <w:nsid w:val="6A96409F"/>
    <w:multiLevelType w:val="hybridMultilevel"/>
    <w:tmpl w:val="A5A41FE0"/>
    <w:lvl w:ilvl="0" w:tplc="0AF49C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61165"/>
    <w:multiLevelType w:val="hybridMultilevel"/>
    <w:tmpl w:val="1B803C74"/>
    <w:lvl w:ilvl="0" w:tplc="8DF212AE">
      <w:start w:val="1"/>
      <w:numFmt w:val="decimal"/>
      <w:lvlText w:val="(%1)"/>
      <w:lvlJc w:val="left"/>
      <w:pPr>
        <w:ind w:left="302" w:hanging="423"/>
      </w:pPr>
      <w:rPr>
        <w:rFonts w:ascii="Times New Roman" w:eastAsia="Times New Roman" w:hAnsi="Times New Roman" w:cs="Times New Roman" w:hint="default"/>
        <w:w w:val="100"/>
        <w:sz w:val="28"/>
        <w:szCs w:val="28"/>
        <w:lang w:val="vi" w:eastAsia="en-US" w:bidi="ar-SA"/>
      </w:rPr>
    </w:lvl>
    <w:lvl w:ilvl="1" w:tplc="EDFEB1D6">
      <w:numFmt w:val="bullet"/>
      <w:lvlText w:val="•"/>
      <w:lvlJc w:val="left"/>
      <w:pPr>
        <w:ind w:left="1220" w:hanging="423"/>
      </w:pPr>
      <w:rPr>
        <w:rFonts w:hint="default"/>
        <w:lang w:val="vi" w:eastAsia="en-US" w:bidi="ar-SA"/>
      </w:rPr>
    </w:lvl>
    <w:lvl w:ilvl="2" w:tplc="06AC67BE">
      <w:numFmt w:val="bullet"/>
      <w:lvlText w:val="•"/>
      <w:lvlJc w:val="left"/>
      <w:pPr>
        <w:ind w:left="2141" w:hanging="423"/>
      </w:pPr>
      <w:rPr>
        <w:rFonts w:hint="default"/>
        <w:lang w:val="vi" w:eastAsia="en-US" w:bidi="ar-SA"/>
      </w:rPr>
    </w:lvl>
    <w:lvl w:ilvl="3" w:tplc="65B675CC">
      <w:numFmt w:val="bullet"/>
      <w:lvlText w:val="•"/>
      <w:lvlJc w:val="left"/>
      <w:pPr>
        <w:ind w:left="3061" w:hanging="423"/>
      </w:pPr>
      <w:rPr>
        <w:rFonts w:hint="default"/>
        <w:lang w:val="vi" w:eastAsia="en-US" w:bidi="ar-SA"/>
      </w:rPr>
    </w:lvl>
    <w:lvl w:ilvl="4" w:tplc="A73888B0">
      <w:numFmt w:val="bullet"/>
      <w:lvlText w:val="•"/>
      <w:lvlJc w:val="left"/>
      <w:pPr>
        <w:ind w:left="3982" w:hanging="423"/>
      </w:pPr>
      <w:rPr>
        <w:rFonts w:hint="default"/>
        <w:lang w:val="vi" w:eastAsia="en-US" w:bidi="ar-SA"/>
      </w:rPr>
    </w:lvl>
    <w:lvl w:ilvl="5" w:tplc="59FC7722">
      <w:numFmt w:val="bullet"/>
      <w:lvlText w:val="•"/>
      <w:lvlJc w:val="left"/>
      <w:pPr>
        <w:ind w:left="4903" w:hanging="423"/>
      </w:pPr>
      <w:rPr>
        <w:rFonts w:hint="default"/>
        <w:lang w:val="vi" w:eastAsia="en-US" w:bidi="ar-SA"/>
      </w:rPr>
    </w:lvl>
    <w:lvl w:ilvl="6" w:tplc="E684151C">
      <w:numFmt w:val="bullet"/>
      <w:lvlText w:val="•"/>
      <w:lvlJc w:val="left"/>
      <w:pPr>
        <w:ind w:left="5823" w:hanging="423"/>
      </w:pPr>
      <w:rPr>
        <w:rFonts w:hint="default"/>
        <w:lang w:val="vi" w:eastAsia="en-US" w:bidi="ar-SA"/>
      </w:rPr>
    </w:lvl>
    <w:lvl w:ilvl="7" w:tplc="53F43486">
      <w:numFmt w:val="bullet"/>
      <w:lvlText w:val="•"/>
      <w:lvlJc w:val="left"/>
      <w:pPr>
        <w:ind w:left="6744" w:hanging="423"/>
      </w:pPr>
      <w:rPr>
        <w:rFonts w:hint="default"/>
        <w:lang w:val="vi" w:eastAsia="en-US" w:bidi="ar-SA"/>
      </w:rPr>
    </w:lvl>
    <w:lvl w:ilvl="8" w:tplc="4088F020">
      <w:numFmt w:val="bullet"/>
      <w:lvlText w:val="•"/>
      <w:lvlJc w:val="left"/>
      <w:pPr>
        <w:ind w:left="7665" w:hanging="423"/>
      </w:pPr>
      <w:rPr>
        <w:rFonts w:hint="default"/>
        <w:lang w:val="vi" w:eastAsia="en-US" w:bidi="ar-SA"/>
      </w:rPr>
    </w:lvl>
  </w:abstractNum>
  <w:abstractNum w:abstractNumId="10" w15:restartNumberingAfterBreak="0">
    <w:nsid w:val="7BA95C30"/>
    <w:multiLevelType w:val="hybridMultilevel"/>
    <w:tmpl w:val="B1769000"/>
    <w:lvl w:ilvl="0" w:tplc="B698938E">
      <w:start w:val="1"/>
      <w:numFmt w:val="decimal"/>
      <w:lvlText w:val="(%1)"/>
      <w:lvlJc w:val="left"/>
      <w:pPr>
        <w:ind w:left="302" w:hanging="429"/>
      </w:pPr>
      <w:rPr>
        <w:rFonts w:ascii="Times New Roman" w:eastAsia="Times New Roman" w:hAnsi="Times New Roman" w:cs="Times New Roman" w:hint="default"/>
        <w:spacing w:val="0"/>
        <w:w w:val="100"/>
        <w:sz w:val="28"/>
        <w:szCs w:val="28"/>
        <w:lang w:val="vi" w:eastAsia="en-US" w:bidi="ar-SA"/>
      </w:rPr>
    </w:lvl>
    <w:lvl w:ilvl="1" w:tplc="2A208588">
      <w:numFmt w:val="bullet"/>
      <w:lvlText w:val="•"/>
      <w:lvlJc w:val="left"/>
      <w:pPr>
        <w:ind w:left="1220" w:hanging="429"/>
      </w:pPr>
      <w:rPr>
        <w:rFonts w:hint="default"/>
        <w:lang w:val="vi" w:eastAsia="en-US" w:bidi="ar-SA"/>
      </w:rPr>
    </w:lvl>
    <w:lvl w:ilvl="2" w:tplc="5A84DF32">
      <w:numFmt w:val="bullet"/>
      <w:lvlText w:val="•"/>
      <w:lvlJc w:val="left"/>
      <w:pPr>
        <w:ind w:left="2141" w:hanging="429"/>
      </w:pPr>
      <w:rPr>
        <w:rFonts w:hint="default"/>
        <w:lang w:val="vi" w:eastAsia="en-US" w:bidi="ar-SA"/>
      </w:rPr>
    </w:lvl>
    <w:lvl w:ilvl="3" w:tplc="45649A7E">
      <w:numFmt w:val="bullet"/>
      <w:lvlText w:val="•"/>
      <w:lvlJc w:val="left"/>
      <w:pPr>
        <w:ind w:left="3061" w:hanging="429"/>
      </w:pPr>
      <w:rPr>
        <w:rFonts w:hint="default"/>
        <w:lang w:val="vi" w:eastAsia="en-US" w:bidi="ar-SA"/>
      </w:rPr>
    </w:lvl>
    <w:lvl w:ilvl="4" w:tplc="4AEA5B94">
      <w:numFmt w:val="bullet"/>
      <w:lvlText w:val="•"/>
      <w:lvlJc w:val="left"/>
      <w:pPr>
        <w:ind w:left="3982" w:hanging="429"/>
      </w:pPr>
      <w:rPr>
        <w:rFonts w:hint="default"/>
        <w:lang w:val="vi" w:eastAsia="en-US" w:bidi="ar-SA"/>
      </w:rPr>
    </w:lvl>
    <w:lvl w:ilvl="5" w:tplc="CE44A670">
      <w:numFmt w:val="bullet"/>
      <w:lvlText w:val="•"/>
      <w:lvlJc w:val="left"/>
      <w:pPr>
        <w:ind w:left="4903" w:hanging="429"/>
      </w:pPr>
      <w:rPr>
        <w:rFonts w:hint="default"/>
        <w:lang w:val="vi" w:eastAsia="en-US" w:bidi="ar-SA"/>
      </w:rPr>
    </w:lvl>
    <w:lvl w:ilvl="6" w:tplc="A8426502">
      <w:numFmt w:val="bullet"/>
      <w:lvlText w:val="•"/>
      <w:lvlJc w:val="left"/>
      <w:pPr>
        <w:ind w:left="5823" w:hanging="429"/>
      </w:pPr>
      <w:rPr>
        <w:rFonts w:hint="default"/>
        <w:lang w:val="vi" w:eastAsia="en-US" w:bidi="ar-SA"/>
      </w:rPr>
    </w:lvl>
    <w:lvl w:ilvl="7" w:tplc="95F2EBD8">
      <w:numFmt w:val="bullet"/>
      <w:lvlText w:val="•"/>
      <w:lvlJc w:val="left"/>
      <w:pPr>
        <w:ind w:left="6744" w:hanging="429"/>
      </w:pPr>
      <w:rPr>
        <w:rFonts w:hint="default"/>
        <w:lang w:val="vi" w:eastAsia="en-US" w:bidi="ar-SA"/>
      </w:rPr>
    </w:lvl>
    <w:lvl w:ilvl="8" w:tplc="84E4B0B2">
      <w:numFmt w:val="bullet"/>
      <w:lvlText w:val="•"/>
      <w:lvlJc w:val="left"/>
      <w:pPr>
        <w:ind w:left="7665" w:hanging="429"/>
      </w:pPr>
      <w:rPr>
        <w:rFonts w:hint="default"/>
        <w:lang w:val="vi" w:eastAsia="en-US" w:bidi="ar-SA"/>
      </w:rPr>
    </w:lvl>
  </w:abstractNum>
  <w:num w:numId="1" w16cid:durableId="1255281970">
    <w:abstractNumId w:val="5"/>
  </w:num>
  <w:num w:numId="2" w16cid:durableId="327827137">
    <w:abstractNumId w:val="9"/>
  </w:num>
  <w:num w:numId="3" w16cid:durableId="1200166666">
    <w:abstractNumId w:val="4"/>
  </w:num>
  <w:num w:numId="4" w16cid:durableId="996149416">
    <w:abstractNumId w:val="2"/>
  </w:num>
  <w:num w:numId="5" w16cid:durableId="2103797612">
    <w:abstractNumId w:val="10"/>
  </w:num>
  <w:num w:numId="6" w16cid:durableId="1471092177">
    <w:abstractNumId w:val="0"/>
  </w:num>
  <w:num w:numId="7" w16cid:durableId="695618601">
    <w:abstractNumId w:val="6"/>
  </w:num>
  <w:num w:numId="8" w16cid:durableId="986939198">
    <w:abstractNumId w:val="7"/>
  </w:num>
  <w:num w:numId="9" w16cid:durableId="948708074">
    <w:abstractNumId w:val="1"/>
  </w:num>
  <w:num w:numId="10" w16cid:durableId="998923742">
    <w:abstractNumId w:val="3"/>
  </w:num>
  <w:num w:numId="11" w16cid:durableId="835078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B7CC3"/>
    <w:rsid w:val="00346A3F"/>
    <w:rsid w:val="00370A29"/>
    <w:rsid w:val="00704E59"/>
    <w:rsid w:val="00791205"/>
    <w:rsid w:val="007D284B"/>
    <w:rsid w:val="009A08BC"/>
    <w:rsid w:val="00C80E76"/>
    <w:rsid w:val="00CB7CC3"/>
    <w:rsid w:val="00D05381"/>
    <w:rsid w:val="00E9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3614"/>
  <w15:docId w15:val="{C4C491B2-D5E0-4B90-B765-360086AA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947"/>
      <w:jc w:val="center"/>
      <w:outlineLvl w:val="0"/>
    </w:pPr>
    <w:rPr>
      <w:b/>
      <w:bCs/>
      <w:sz w:val="28"/>
      <w:szCs w:val="28"/>
    </w:rPr>
  </w:style>
  <w:style w:type="paragraph" w:styleId="Heading2">
    <w:name w:val="heading 2"/>
    <w:basedOn w:val="Normal"/>
    <w:uiPriority w:val="9"/>
    <w:unhideWhenUsed/>
    <w:qFormat/>
    <w:pPr>
      <w:spacing w:before="99"/>
      <w:ind w:left="1514" w:hanging="494"/>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02" w:firstLine="719"/>
      <w:jc w:val="both"/>
    </w:pPr>
    <w:rPr>
      <w:sz w:val="28"/>
      <w:szCs w:val="28"/>
    </w:rPr>
  </w:style>
  <w:style w:type="paragraph" w:styleId="ListParagraph">
    <w:name w:val="List Paragraph"/>
    <w:basedOn w:val="Normal"/>
    <w:uiPriority w:val="1"/>
    <w:qFormat/>
    <w:pPr>
      <w:spacing w:before="120"/>
      <w:ind w:left="302" w:firstLine="719"/>
      <w:jc w:val="both"/>
    </w:pPr>
  </w:style>
  <w:style w:type="paragraph" w:customStyle="1" w:styleId="TableParagraph">
    <w:name w:val="Table Paragraph"/>
    <w:basedOn w:val="Normal"/>
    <w:uiPriority w:val="1"/>
    <w:qFormat/>
  </w:style>
  <w:style w:type="character" w:customStyle="1" w:styleId="markedcontent">
    <w:name w:val="markedcontent"/>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84B"/>
    <w:rPr>
      <w:rFonts w:ascii="Tahoma" w:hAnsi="Tahoma" w:cs="Tahoma"/>
      <w:sz w:val="16"/>
      <w:szCs w:val="16"/>
    </w:rPr>
  </w:style>
  <w:style w:type="character" w:customStyle="1" w:styleId="BalloonTextChar">
    <w:name w:val="Balloon Text Char"/>
    <w:basedOn w:val="DefaultParagraphFont"/>
    <w:link w:val="BalloonText"/>
    <w:uiPriority w:val="99"/>
    <w:semiHidden/>
    <w:rsid w:val="007D284B"/>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cp:lastPrinted>2023-03-13T03:09:00Z</cp:lastPrinted>
  <dcterms:created xsi:type="dcterms:W3CDTF">2023-03-10T01:20:00Z</dcterms:created>
  <dcterms:modified xsi:type="dcterms:W3CDTF">2023-03-13T10:17:00Z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2016</vt:lpwstr>
  </property>
  <property fmtid="{D5CDD505-2E9C-101B-9397-08002B2CF9AE}" pid="4" name="LastSaved">
    <vt:filetime>2023-03-10T00:00:00Z</vt:filetime>
  </property>
</Properties>
</file>